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5C9" w:rsidRPr="00AE15DD" w:rsidRDefault="000B016D" w:rsidP="000B01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sz w:val="36"/>
          <w:szCs w:val="22"/>
        </w:rPr>
      </w:pPr>
      <w:r w:rsidRPr="00AE15DD">
        <w:rPr>
          <w:rFonts w:asciiTheme="majorHAnsi" w:hAnsiTheme="majorHAnsi" w:cstheme="majorHAnsi"/>
          <w:sz w:val="36"/>
          <w:szCs w:val="22"/>
        </w:rPr>
        <w:t>Formato:</w:t>
      </w:r>
      <w:r w:rsidR="00A905C9" w:rsidRPr="00AE15DD">
        <w:rPr>
          <w:rFonts w:asciiTheme="majorHAnsi" w:hAnsiTheme="majorHAnsi" w:cstheme="majorHAnsi"/>
          <w:sz w:val="36"/>
          <w:szCs w:val="22"/>
        </w:rPr>
        <w:t xml:space="preserve"> Ficha de resumen para una buena práctica</w:t>
      </w:r>
    </w:p>
    <w:p w:rsidR="001B0B1B" w:rsidRPr="00AE15DD" w:rsidRDefault="001B0B1B" w:rsidP="000B01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sz w:val="22"/>
          <w:szCs w:val="22"/>
        </w:rPr>
      </w:pPr>
    </w:p>
    <w:p w:rsidR="00A905C9" w:rsidRPr="00AE15DD" w:rsidRDefault="00A905C9" w:rsidP="00A905C9">
      <w:pPr>
        <w:rPr>
          <w:rFonts w:asciiTheme="majorHAnsi" w:hAnsiTheme="majorHAnsi" w:cstheme="majorHAnsi"/>
          <w:color w:val="FFFFFF"/>
          <w:sz w:val="22"/>
          <w:szCs w:val="22"/>
        </w:rPr>
      </w:pPr>
      <w:r w:rsidRPr="00AE15DD">
        <w:rPr>
          <w:rFonts w:asciiTheme="majorHAnsi" w:hAnsiTheme="majorHAnsi" w:cstheme="majorHAnsi"/>
          <w:color w:val="FFFFFF"/>
          <w:sz w:val="22"/>
          <w:szCs w:val="22"/>
        </w:rPr>
        <w:t>20</w:t>
      </w:r>
    </w:p>
    <w:tbl>
      <w:tblPr>
        <w:tblStyle w:val="Tablaconcuadrcula"/>
        <w:tblW w:w="0" w:type="auto"/>
        <w:tblLook w:val="00BF" w:firstRow="1" w:lastRow="0" w:firstColumn="1" w:lastColumn="0" w:noHBand="0" w:noVBand="0"/>
      </w:tblPr>
      <w:tblGrid>
        <w:gridCol w:w="2879"/>
        <w:gridCol w:w="64"/>
        <w:gridCol w:w="851"/>
        <w:gridCol w:w="525"/>
        <w:gridCol w:w="1439"/>
        <w:gridCol w:w="720"/>
        <w:gridCol w:w="1710"/>
        <w:gridCol w:w="450"/>
      </w:tblGrid>
      <w:tr w:rsidR="00A905C9" w:rsidRPr="00AE15DD">
        <w:tc>
          <w:tcPr>
            <w:tcW w:w="8638" w:type="dxa"/>
            <w:gridSpan w:val="8"/>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sz w:val="22"/>
                <w:szCs w:val="22"/>
              </w:rPr>
            </w:pPr>
            <w:r w:rsidRPr="00AE15DD">
              <w:rPr>
                <w:rFonts w:asciiTheme="majorHAnsi" w:hAnsiTheme="majorHAnsi" w:cstheme="majorHAnsi"/>
                <w:b/>
                <w:color w:val="000000"/>
                <w:sz w:val="22"/>
                <w:szCs w:val="22"/>
              </w:rPr>
              <w:t>IDENTIFICACIÓN DE LA EXPERIENCIA</w:t>
            </w:r>
          </w:p>
        </w:tc>
      </w:tr>
      <w:tr w:rsidR="00A905C9" w:rsidRPr="00AE15DD">
        <w:tc>
          <w:tcPr>
            <w:tcW w:w="8638" w:type="dxa"/>
            <w:gridSpan w:val="8"/>
          </w:tcPr>
          <w:p w:rsidR="00A905C9" w:rsidRPr="00AE15DD" w:rsidRDefault="00A905C9"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1. Nombre de la experiencia</w:t>
            </w:r>
            <w:r w:rsidRPr="00AE15DD">
              <w:rPr>
                <w:rFonts w:asciiTheme="majorHAnsi" w:hAnsiTheme="majorHAnsi" w:cstheme="majorHAnsi"/>
                <w:color w:val="D30067"/>
                <w:sz w:val="22"/>
                <w:szCs w:val="22"/>
              </w:rPr>
              <w:tab/>
            </w:r>
            <w:r w:rsidR="00CB2F18" w:rsidRPr="00AE15DD">
              <w:rPr>
                <w:rFonts w:asciiTheme="majorHAnsi" w:hAnsiTheme="majorHAnsi" w:cstheme="majorHAnsi"/>
                <w:color w:val="000000"/>
                <w:sz w:val="22"/>
                <w:szCs w:val="22"/>
              </w:rPr>
              <w:t>EL BAÚL DE MI ABUELITA</w:t>
            </w:r>
          </w:p>
        </w:tc>
      </w:tr>
      <w:tr w:rsidR="00A905C9" w:rsidRPr="00AE15DD">
        <w:tc>
          <w:tcPr>
            <w:tcW w:w="8638" w:type="dxa"/>
            <w:gridSpan w:val="8"/>
          </w:tcPr>
          <w:p w:rsidR="00A905C9" w:rsidRPr="00AE15DD" w:rsidRDefault="00A905C9"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2. Identificación institucional </w:t>
            </w:r>
            <w:r w:rsidR="00CB2F18" w:rsidRPr="00AE15DD">
              <w:rPr>
                <w:rFonts w:asciiTheme="majorHAnsi" w:hAnsiTheme="majorHAnsi" w:cstheme="majorHAnsi"/>
                <w:color w:val="000000"/>
                <w:sz w:val="22"/>
                <w:szCs w:val="22"/>
              </w:rPr>
              <w:t>INSTITUCIÓN EDUCATIVA  RURAL LA TRINIDAD</w:t>
            </w:r>
            <w:r w:rsidRPr="00AE15DD">
              <w:rPr>
                <w:rFonts w:asciiTheme="majorHAnsi" w:hAnsiTheme="majorHAnsi" w:cstheme="majorHAnsi"/>
                <w:color w:val="000000"/>
                <w:sz w:val="22"/>
                <w:szCs w:val="22"/>
              </w:rPr>
              <w:t>.</w:t>
            </w:r>
          </w:p>
        </w:tc>
        <w:bookmarkStart w:id="0" w:name="_GoBack"/>
        <w:bookmarkEnd w:id="0"/>
      </w:tr>
      <w:tr w:rsidR="00A905C9" w:rsidRPr="00AE15DD">
        <w:tc>
          <w:tcPr>
            <w:tcW w:w="4319" w:type="dxa"/>
            <w:gridSpan w:val="4"/>
          </w:tcPr>
          <w:p w:rsidR="001B0B1B"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Dirección principal:</w:t>
            </w:r>
            <w:r w:rsidR="00CB2F18" w:rsidRPr="00AE15DD">
              <w:rPr>
                <w:rFonts w:asciiTheme="majorHAnsi" w:hAnsiTheme="majorHAnsi" w:cstheme="majorHAnsi"/>
                <w:color w:val="000000"/>
                <w:sz w:val="22"/>
                <w:szCs w:val="22"/>
              </w:rPr>
              <w:t xml:space="preserve"> </w:t>
            </w:r>
          </w:p>
          <w:p w:rsidR="00A905C9" w:rsidRPr="00AE15DD" w:rsidRDefault="00CB2F18"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Vereda la Trinidad</w:t>
            </w:r>
          </w:p>
        </w:tc>
        <w:tc>
          <w:tcPr>
            <w:tcW w:w="4319" w:type="dxa"/>
            <w:gridSpan w:val="4"/>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Dirección de la sede donde se ejecuta la experiencia (opcional):</w:t>
            </w:r>
            <w:r w:rsidR="00CB2F18" w:rsidRPr="00AE15DD">
              <w:rPr>
                <w:rFonts w:asciiTheme="majorHAnsi" w:hAnsiTheme="majorHAnsi" w:cstheme="majorHAnsi"/>
                <w:color w:val="000000"/>
                <w:sz w:val="22"/>
                <w:szCs w:val="22"/>
              </w:rPr>
              <w:t xml:space="preserve"> Principal y fusiones</w:t>
            </w:r>
          </w:p>
        </w:tc>
      </w:tr>
      <w:tr w:rsidR="00A905C9" w:rsidRPr="00AE15DD">
        <w:tc>
          <w:tcPr>
            <w:tcW w:w="2879" w:type="dxa"/>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Teléfono:</w:t>
            </w:r>
            <w:r w:rsidR="00CB2F18" w:rsidRPr="00AE15DD">
              <w:rPr>
                <w:rFonts w:asciiTheme="majorHAnsi" w:hAnsiTheme="majorHAnsi" w:cstheme="majorHAnsi"/>
                <w:color w:val="000000"/>
                <w:sz w:val="22"/>
                <w:szCs w:val="22"/>
              </w:rPr>
              <w:t xml:space="preserve"> 870 3588</w:t>
            </w:r>
          </w:p>
        </w:tc>
        <w:tc>
          <w:tcPr>
            <w:tcW w:w="2879" w:type="dxa"/>
            <w:gridSpan w:val="4"/>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Correo electrónico:</w:t>
            </w:r>
          </w:p>
        </w:tc>
        <w:tc>
          <w:tcPr>
            <w:tcW w:w="2880" w:type="dxa"/>
            <w:gridSpan w:val="3"/>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Fax:</w:t>
            </w:r>
          </w:p>
        </w:tc>
      </w:tr>
      <w:tr w:rsidR="00A905C9" w:rsidRPr="00AE15DD">
        <w:tc>
          <w:tcPr>
            <w:tcW w:w="2879" w:type="dxa"/>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Municipio:</w:t>
            </w:r>
            <w:r w:rsidR="00CB2F18" w:rsidRPr="00AE15DD">
              <w:rPr>
                <w:rFonts w:asciiTheme="majorHAnsi" w:hAnsiTheme="majorHAnsi" w:cstheme="majorHAnsi"/>
                <w:color w:val="000000"/>
                <w:sz w:val="22"/>
                <w:szCs w:val="22"/>
              </w:rPr>
              <w:t xml:space="preserve"> Manizales</w:t>
            </w:r>
          </w:p>
        </w:tc>
        <w:tc>
          <w:tcPr>
            <w:tcW w:w="2879" w:type="dxa"/>
            <w:gridSpan w:val="4"/>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Departamento:</w:t>
            </w:r>
            <w:r w:rsidR="00CB2F18" w:rsidRPr="00AE15DD">
              <w:rPr>
                <w:rFonts w:asciiTheme="majorHAnsi" w:hAnsiTheme="majorHAnsi" w:cstheme="majorHAnsi"/>
                <w:color w:val="000000"/>
                <w:sz w:val="22"/>
                <w:szCs w:val="22"/>
              </w:rPr>
              <w:t xml:space="preserve"> Caldas</w:t>
            </w:r>
          </w:p>
        </w:tc>
        <w:tc>
          <w:tcPr>
            <w:tcW w:w="2880" w:type="dxa"/>
            <w:gridSpan w:val="3"/>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País:</w:t>
            </w:r>
            <w:r w:rsidR="00CB2F18" w:rsidRPr="00AE15DD">
              <w:rPr>
                <w:rFonts w:asciiTheme="majorHAnsi" w:hAnsiTheme="majorHAnsi" w:cstheme="majorHAnsi"/>
                <w:color w:val="000000"/>
                <w:sz w:val="22"/>
                <w:szCs w:val="22"/>
              </w:rPr>
              <w:t xml:space="preserve"> Colombia</w:t>
            </w:r>
          </w:p>
        </w:tc>
      </w:tr>
      <w:tr w:rsidR="00A905C9" w:rsidRPr="00AE15DD">
        <w:tc>
          <w:tcPr>
            <w:tcW w:w="4319" w:type="dxa"/>
            <w:gridSpan w:val="4"/>
          </w:tcPr>
          <w:p w:rsidR="00A905C9" w:rsidRPr="00AE15DD" w:rsidRDefault="00A905C9"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3. Coordinador(es) </w:t>
            </w:r>
            <w:r w:rsidR="00CB2F18" w:rsidRPr="00AE15DD">
              <w:rPr>
                <w:rFonts w:asciiTheme="majorHAnsi" w:hAnsiTheme="majorHAnsi" w:cstheme="majorHAnsi"/>
                <w:color w:val="000000"/>
                <w:sz w:val="22"/>
                <w:szCs w:val="22"/>
              </w:rPr>
              <w:t>Liliana Patricia Delgado Cardona</w:t>
            </w:r>
          </w:p>
        </w:tc>
        <w:tc>
          <w:tcPr>
            <w:tcW w:w="4319" w:type="dxa"/>
            <w:gridSpan w:val="4"/>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000000"/>
                <w:sz w:val="22"/>
                <w:szCs w:val="22"/>
              </w:rPr>
              <w:t>Cargo:</w:t>
            </w:r>
            <w:r w:rsidR="00CB2F18" w:rsidRPr="00AE15DD">
              <w:rPr>
                <w:rFonts w:asciiTheme="majorHAnsi" w:hAnsiTheme="majorHAnsi" w:cstheme="majorHAnsi"/>
                <w:color w:val="000000"/>
                <w:sz w:val="22"/>
                <w:szCs w:val="22"/>
              </w:rPr>
              <w:t xml:space="preserve"> Docente</w:t>
            </w:r>
          </w:p>
        </w:tc>
      </w:tr>
      <w:tr w:rsidR="00A905C9" w:rsidRPr="00AE15DD">
        <w:tc>
          <w:tcPr>
            <w:tcW w:w="2879" w:type="dxa"/>
          </w:tcPr>
          <w:p w:rsidR="00CB2F18" w:rsidRPr="00AE15DD" w:rsidRDefault="00A905C9"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Dirección:</w:t>
            </w:r>
            <w:r w:rsidR="00CB2F18" w:rsidRPr="00AE15DD">
              <w:rPr>
                <w:rFonts w:asciiTheme="majorHAnsi" w:hAnsiTheme="majorHAnsi" w:cstheme="majorHAnsi"/>
                <w:color w:val="000000"/>
                <w:sz w:val="22"/>
                <w:szCs w:val="22"/>
              </w:rPr>
              <w:t xml:space="preserve"> Cra 1 Nº 11-41 </w:t>
            </w:r>
          </w:p>
          <w:p w:rsidR="00A905C9" w:rsidRPr="00AE15DD" w:rsidRDefault="00CB2F18"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 Mirador  de Villa Pilar</w:t>
            </w:r>
          </w:p>
        </w:tc>
        <w:tc>
          <w:tcPr>
            <w:tcW w:w="2879" w:type="dxa"/>
            <w:gridSpan w:val="4"/>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Teléfonos/Fax:</w:t>
            </w:r>
            <w:r w:rsidR="00CB2F18" w:rsidRPr="00AE15DD">
              <w:rPr>
                <w:rFonts w:asciiTheme="majorHAnsi" w:hAnsiTheme="majorHAnsi" w:cstheme="majorHAnsi"/>
                <w:color w:val="000000"/>
                <w:sz w:val="22"/>
                <w:szCs w:val="22"/>
              </w:rPr>
              <w:t xml:space="preserve"> 8831450</w:t>
            </w:r>
          </w:p>
          <w:p w:rsidR="00CB2F18" w:rsidRPr="00AE15DD" w:rsidRDefault="00CB2F18"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                          300 316 9981</w:t>
            </w:r>
          </w:p>
        </w:tc>
        <w:tc>
          <w:tcPr>
            <w:tcW w:w="2880" w:type="dxa"/>
            <w:gridSpan w:val="3"/>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Correo electrónico:</w:t>
            </w:r>
          </w:p>
          <w:p w:rsidR="00CB2F18" w:rsidRPr="00AE15DD" w:rsidRDefault="00CB2F18"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Lili_delgado12@hotmail.com</w:t>
            </w:r>
          </w:p>
        </w:tc>
      </w:tr>
      <w:tr w:rsidR="00A905C9" w:rsidRPr="00AE15DD">
        <w:tc>
          <w:tcPr>
            <w:tcW w:w="8638" w:type="dxa"/>
            <w:gridSpan w:val="8"/>
          </w:tcPr>
          <w:p w:rsidR="001F37D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4. Ubicación de la experiencia en los ejes misionales. </w:t>
            </w:r>
          </w:p>
          <w:p w:rsidR="00A905C9" w:rsidRPr="00AE15DD" w:rsidRDefault="00D5727A"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AE15DD">
              <w:rPr>
                <w:rFonts w:asciiTheme="majorHAnsi" w:hAnsiTheme="majorHAnsi" w:cstheme="majorHAnsi"/>
                <w:b/>
                <w:sz w:val="22"/>
                <w:szCs w:val="22"/>
              </w:rPr>
              <w:t>Pertinencia</w:t>
            </w:r>
          </w:p>
        </w:tc>
      </w:tr>
      <w:tr w:rsidR="00A905C9" w:rsidRPr="00AE15DD">
        <w:tc>
          <w:tcPr>
            <w:tcW w:w="8638" w:type="dxa"/>
            <w:gridSpan w:val="8"/>
          </w:tcPr>
          <w:p w:rsidR="00A905C9" w:rsidRPr="00AE15DD" w:rsidRDefault="00A905C9"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5. Palabras claves que permiten clasificar la experiencia. </w:t>
            </w:r>
            <w:r w:rsidR="00CB2F18" w:rsidRPr="00AE15DD">
              <w:rPr>
                <w:rFonts w:asciiTheme="majorHAnsi" w:hAnsiTheme="majorHAnsi" w:cstheme="majorHAnsi"/>
                <w:color w:val="000000"/>
                <w:sz w:val="22"/>
                <w:szCs w:val="22"/>
              </w:rPr>
              <w:t>Tradición oral,  rescate, conservación, utilización, plantas medicinales</w:t>
            </w:r>
            <w:r w:rsidR="00D5727A" w:rsidRPr="00AE15DD">
              <w:rPr>
                <w:rFonts w:asciiTheme="majorHAnsi" w:hAnsiTheme="majorHAnsi" w:cstheme="majorHAnsi"/>
                <w:color w:val="000000"/>
                <w:sz w:val="22"/>
                <w:szCs w:val="22"/>
              </w:rPr>
              <w:t>.</w:t>
            </w:r>
          </w:p>
          <w:p w:rsidR="001B0B1B" w:rsidRPr="00AE15DD" w:rsidRDefault="001B0B1B" w:rsidP="00CB2F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A905C9" w:rsidRPr="00AE15DD">
        <w:tc>
          <w:tcPr>
            <w:tcW w:w="8638" w:type="dxa"/>
            <w:gridSpan w:val="8"/>
          </w:tcPr>
          <w:p w:rsidR="00D5727A" w:rsidRPr="00AE15DD" w:rsidRDefault="00A905C9"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6. Resumen. </w:t>
            </w:r>
          </w:p>
          <w:p w:rsidR="00D5727A" w:rsidRPr="00AE15DD" w:rsidRDefault="00D5727A" w:rsidP="00D5727A">
            <w:pPr>
              <w:pStyle w:val="Textoindependiente"/>
              <w:jc w:val="both"/>
              <w:rPr>
                <w:rFonts w:asciiTheme="majorHAnsi" w:hAnsiTheme="majorHAnsi" w:cstheme="majorHAnsi"/>
                <w:bCs/>
                <w:sz w:val="22"/>
                <w:szCs w:val="22"/>
              </w:rPr>
            </w:pPr>
            <w:r w:rsidRPr="00AE15DD">
              <w:rPr>
                <w:rFonts w:asciiTheme="majorHAnsi" w:hAnsiTheme="majorHAnsi" w:cstheme="majorHAnsi"/>
                <w:bCs/>
                <w:sz w:val="22"/>
                <w:szCs w:val="22"/>
              </w:rPr>
              <w:t>Este proyecto tiene su razón de ser  por estar contextualizado y responder a los intereses y necesidades de la comunidad educativa rural a nivel de salud, ya que la medicina moderna es costosa y puede ser suplida por remedios caseros económicos a base de plantas medicinales, que han usado tradicionalmente nuestros ancestros. Por medio de los saberes empíricos y experiencias de nuestros abuelos, podemos conocer y llegar a un análisis más profundo para  la buena utilización de las plantas medicinales, ya que son un método natural y casero que nos ofrece el medio ambiente rural. Se pretende además estudiar las plantas para darle un enfoque científico al uso tradicional de las mismas.</w:t>
            </w:r>
          </w:p>
          <w:p w:rsidR="00A905C9" w:rsidRPr="00AE15DD" w:rsidRDefault="00501353"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El comité ambiental de la institución, es una organización del gobierno estudiantil, dentro del cual se trabaja este proyecto colaborativo.  Donde se escogió el tema de las plantas medicinales como una oportunidad para dar respuesta a la </w:t>
            </w:r>
            <w:r w:rsidR="00802CED" w:rsidRPr="00AE15DD">
              <w:rPr>
                <w:rFonts w:asciiTheme="majorHAnsi" w:hAnsiTheme="majorHAnsi" w:cstheme="majorHAnsi"/>
                <w:sz w:val="22"/>
                <w:szCs w:val="22"/>
              </w:rPr>
              <w:t>pregunta: ¿</w:t>
            </w:r>
            <w:r w:rsidRPr="00AE15DD">
              <w:rPr>
                <w:rFonts w:asciiTheme="majorHAnsi" w:hAnsiTheme="majorHAnsi" w:cstheme="majorHAnsi"/>
                <w:sz w:val="22"/>
                <w:szCs w:val="22"/>
              </w:rPr>
              <w:t>Qué tan importante es el rescate, conservación y utilización de las plantas medicinales en el mundo de hoy</w:t>
            </w:r>
            <w:r w:rsidR="00802CED" w:rsidRPr="00AE15DD">
              <w:rPr>
                <w:rFonts w:asciiTheme="majorHAnsi" w:hAnsiTheme="majorHAnsi" w:cstheme="majorHAnsi"/>
                <w:sz w:val="22"/>
                <w:szCs w:val="22"/>
              </w:rPr>
              <w:t>?</w:t>
            </w:r>
            <w:r w:rsidRPr="00AE15DD">
              <w:rPr>
                <w:rFonts w:asciiTheme="majorHAnsi" w:hAnsiTheme="majorHAnsi" w:cstheme="majorHAnsi"/>
                <w:sz w:val="22"/>
                <w:szCs w:val="22"/>
              </w:rPr>
              <w:t xml:space="preserve">  El proceso de </w:t>
            </w:r>
            <w:r w:rsidR="00802CED" w:rsidRPr="00AE15DD">
              <w:rPr>
                <w:rFonts w:asciiTheme="majorHAnsi" w:hAnsiTheme="majorHAnsi" w:cstheme="majorHAnsi"/>
                <w:sz w:val="22"/>
                <w:szCs w:val="22"/>
              </w:rPr>
              <w:t>investigación se desarrollo siguiendo un modelo en espiral en ciclos sucesivos, que incluye pre saberes, organizar, buscar, analizar, observar, actuar, evaluar, mejorar y publicar. Con la metodología de investigación – acción</w:t>
            </w:r>
            <w:r w:rsidR="00D5727A" w:rsidRPr="00AE15DD">
              <w:rPr>
                <w:rFonts w:asciiTheme="majorHAnsi" w:hAnsiTheme="majorHAnsi" w:cstheme="majorHAnsi"/>
                <w:sz w:val="22"/>
                <w:szCs w:val="22"/>
              </w:rPr>
              <w:t xml:space="preserve"> se logra</w:t>
            </w:r>
            <w:r w:rsidR="00B20883" w:rsidRPr="00AE15DD">
              <w:rPr>
                <w:rFonts w:asciiTheme="majorHAnsi" w:hAnsiTheme="majorHAnsi" w:cstheme="majorHAnsi"/>
                <w:sz w:val="22"/>
                <w:szCs w:val="22"/>
              </w:rPr>
              <w:t xml:space="preserve"> transmitir nuestras tradiciones orales con un rigor científico pero con un vocabulario sencillo y de una forma lúdica.</w:t>
            </w:r>
            <w:r w:rsidR="001B0B1B" w:rsidRPr="00AE15DD">
              <w:rPr>
                <w:rFonts w:asciiTheme="majorHAnsi" w:hAnsiTheme="majorHAnsi" w:cstheme="majorHAnsi"/>
                <w:sz w:val="22"/>
                <w:szCs w:val="22"/>
              </w:rPr>
              <w:t xml:space="preserve"> </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A905C9" w:rsidRPr="00AE15DD">
        <w:tc>
          <w:tcPr>
            <w:tcW w:w="8638" w:type="dxa"/>
            <w:gridSpan w:val="8"/>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D30067"/>
                <w:sz w:val="22"/>
                <w:szCs w:val="22"/>
              </w:rPr>
            </w:pPr>
            <w:r w:rsidRPr="00AE15DD">
              <w:rPr>
                <w:rFonts w:asciiTheme="majorHAnsi" w:hAnsiTheme="majorHAnsi" w:cstheme="majorHAnsi"/>
                <w:b/>
                <w:color w:val="000000"/>
                <w:sz w:val="22"/>
                <w:szCs w:val="22"/>
              </w:rPr>
              <w:t>DESCRIPCIÓN DE LA EXPERIENCIA</w:t>
            </w:r>
          </w:p>
        </w:tc>
      </w:tr>
      <w:tr w:rsidR="00A905C9" w:rsidRPr="00AE15DD">
        <w:tc>
          <w:tcPr>
            <w:tcW w:w="8638" w:type="dxa"/>
            <w:gridSpan w:val="8"/>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7. Tiempo de desarrollo y estado de la experiencia</w:t>
            </w:r>
          </w:p>
        </w:tc>
      </w:tr>
      <w:tr w:rsidR="00A905C9" w:rsidRPr="00AE15DD">
        <w:tc>
          <w:tcPr>
            <w:tcW w:w="2879" w:type="dxa"/>
          </w:tcPr>
          <w:p w:rsidR="00A905C9" w:rsidRPr="00AE15DD" w:rsidRDefault="00A905C9" w:rsidP="00802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Fecha de inicio:</w:t>
            </w:r>
            <w:r w:rsidR="00802CED" w:rsidRPr="00AE15DD">
              <w:rPr>
                <w:rFonts w:asciiTheme="majorHAnsi" w:hAnsiTheme="majorHAnsi" w:cstheme="majorHAnsi"/>
                <w:color w:val="000000"/>
                <w:sz w:val="22"/>
                <w:szCs w:val="22"/>
              </w:rPr>
              <w:t xml:space="preserve"> </w:t>
            </w:r>
          </w:p>
        </w:tc>
        <w:tc>
          <w:tcPr>
            <w:tcW w:w="2879" w:type="dxa"/>
            <w:gridSpan w:val="4"/>
          </w:tcPr>
          <w:p w:rsidR="00A905C9" w:rsidRPr="00AE15DD" w:rsidRDefault="00A905C9"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Año:</w:t>
            </w:r>
            <w:r w:rsidR="00802CED" w:rsidRPr="00AE15DD">
              <w:rPr>
                <w:rFonts w:asciiTheme="majorHAnsi" w:hAnsiTheme="majorHAnsi" w:cstheme="majorHAnsi"/>
                <w:color w:val="000000"/>
                <w:sz w:val="22"/>
                <w:szCs w:val="22"/>
              </w:rPr>
              <w:t xml:space="preserve"> 2005</w:t>
            </w:r>
          </w:p>
        </w:tc>
        <w:tc>
          <w:tcPr>
            <w:tcW w:w="2880" w:type="dxa"/>
            <w:gridSpan w:val="3"/>
          </w:tcPr>
          <w:p w:rsidR="00A905C9" w:rsidRPr="00AE15DD" w:rsidRDefault="00A905C9" w:rsidP="00AE1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Mes:</w:t>
            </w:r>
            <w:r w:rsidR="00802CED" w:rsidRPr="00AE15DD">
              <w:rPr>
                <w:rFonts w:asciiTheme="majorHAnsi" w:hAnsiTheme="majorHAnsi" w:cstheme="majorHAnsi"/>
                <w:color w:val="000000"/>
                <w:sz w:val="22"/>
                <w:szCs w:val="22"/>
              </w:rPr>
              <w:t xml:space="preserve"> </w:t>
            </w:r>
          </w:p>
        </w:tc>
      </w:tr>
      <w:tr w:rsidR="00A905C9" w:rsidRPr="00AE15DD">
        <w:tc>
          <w:tcPr>
            <w:tcW w:w="8638" w:type="dxa"/>
            <w:gridSpan w:val="8"/>
          </w:tcPr>
          <w:p w:rsidR="00A905C9" w:rsidRPr="00AE15DD" w:rsidRDefault="00A905C9" w:rsidP="00AE1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Estado actual de la experiencia.</w:t>
            </w:r>
            <w:r w:rsidRPr="00AE15DD">
              <w:rPr>
                <w:rFonts w:asciiTheme="majorHAnsi" w:hAnsiTheme="majorHAnsi" w:cstheme="majorHAnsi"/>
                <w:color w:val="D30067"/>
                <w:sz w:val="22"/>
                <w:szCs w:val="22"/>
              </w:rPr>
              <w:tab/>
            </w:r>
          </w:p>
        </w:tc>
      </w:tr>
      <w:tr w:rsidR="00A905C9" w:rsidRPr="00AE15DD">
        <w:tc>
          <w:tcPr>
            <w:tcW w:w="8638" w:type="dxa"/>
            <w:gridSpan w:val="8"/>
          </w:tcPr>
          <w:p w:rsidR="00E52A47" w:rsidRPr="00AE15DD" w:rsidRDefault="00A905C9" w:rsidP="00E52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color w:val="D30067"/>
                <w:sz w:val="22"/>
                <w:szCs w:val="22"/>
              </w:rPr>
              <w:t xml:space="preserve">8. Población beneficiaria de la experiencia. </w:t>
            </w:r>
            <w:r w:rsidR="00E52A47" w:rsidRPr="00AE15DD">
              <w:rPr>
                <w:rFonts w:asciiTheme="majorHAnsi" w:hAnsiTheme="majorHAnsi" w:cstheme="majorHAnsi"/>
                <w:sz w:val="22"/>
                <w:szCs w:val="22"/>
              </w:rPr>
              <w:t xml:space="preserve">Seleccione: </w:t>
            </w:r>
          </w:p>
          <w:p w:rsidR="00E52A47" w:rsidRPr="00AE15DD" w:rsidRDefault="00E52A47" w:rsidP="00E52A47">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Niños y jóvenes </w:t>
            </w:r>
            <w:r w:rsidR="00910EBE" w:rsidRPr="00AE15DD">
              <w:rPr>
                <w:rFonts w:asciiTheme="majorHAnsi" w:hAnsiTheme="majorHAnsi" w:cstheme="majorHAnsi"/>
                <w:sz w:val="22"/>
                <w:szCs w:val="22"/>
              </w:rPr>
              <w:t>por fuera del sistema educativo</w:t>
            </w:r>
            <w:r w:rsidRPr="00AE15DD">
              <w:rPr>
                <w:rFonts w:asciiTheme="majorHAnsi" w:hAnsiTheme="majorHAnsi" w:cstheme="majorHAnsi"/>
                <w:sz w:val="22"/>
                <w:szCs w:val="22"/>
              </w:rPr>
              <w:t xml:space="preserve"> </w:t>
            </w:r>
          </w:p>
          <w:p w:rsidR="00E52A47" w:rsidRPr="00AE15DD" w:rsidRDefault="00E52A47" w:rsidP="00E52A47">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Niños y jóvenes en riesgo de desertar</w:t>
            </w:r>
          </w:p>
          <w:p w:rsidR="00E52A47" w:rsidRPr="00AE15DD" w:rsidRDefault="00E52A47" w:rsidP="00E52A47">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Instituciones educativas. </w:t>
            </w:r>
            <w:r w:rsidR="00802CED" w:rsidRPr="00AE15DD">
              <w:rPr>
                <w:rFonts w:asciiTheme="majorHAnsi" w:hAnsiTheme="majorHAnsi" w:cstheme="majorHAnsi"/>
                <w:sz w:val="22"/>
                <w:szCs w:val="22"/>
              </w:rPr>
              <w:t xml:space="preserve"> (si)</w:t>
            </w:r>
          </w:p>
          <w:p w:rsidR="00E52A47" w:rsidRPr="00AE15DD" w:rsidRDefault="00E52A47" w:rsidP="00E52A47">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Docentes y directivos docentes.</w:t>
            </w:r>
          </w:p>
          <w:p w:rsidR="00E52A47" w:rsidRPr="00AE15DD" w:rsidRDefault="00E52A47" w:rsidP="00E52A47">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Actores externos a la secretaría (empresarios, medios de comunicación, concejales, miembros de asambleas, rectores de colegios privados). </w:t>
            </w:r>
          </w:p>
          <w:p w:rsidR="00E52A47" w:rsidRPr="00AE15DD" w:rsidRDefault="00E52A47" w:rsidP="00802CED">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Ciudadanos comunes.</w:t>
            </w:r>
            <w:r w:rsidR="00802CED" w:rsidRPr="00AE15DD">
              <w:rPr>
                <w:rFonts w:asciiTheme="majorHAnsi" w:hAnsiTheme="majorHAnsi" w:cstheme="majorHAnsi"/>
                <w:sz w:val="22"/>
                <w:szCs w:val="22"/>
              </w:rPr>
              <w:t xml:space="preserve"> (si)</w:t>
            </w:r>
          </w:p>
          <w:p w:rsidR="00A905C9" w:rsidRPr="00AE15DD" w:rsidRDefault="00D5727A" w:rsidP="00E52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Directamente la comunidad educativa del colegio la </w:t>
            </w:r>
            <w:r w:rsidR="00AE15DD" w:rsidRPr="00AE15DD">
              <w:rPr>
                <w:rFonts w:asciiTheme="majorHAnsi" w:hAnsiTheme="majorHAnsi" w:cstheme="majorHAnsi"/>
                <w:sz w:val="22"/>
                <w:szCs w:val="22"/>
              </w:rPr>
              <w:t>Trinidad (</w:t>
            </w:r>
            <w:r w:rsidRPr="00AE15DD">
              <w:rPr>
                <w:rFonts w:asciiTheme="majorHAnsi" w:hAnsiTheme="majorHAnsi" w:cstheme="majorHAnsi"/>
                <w:sz w:val="22"/>
                <w:szCs w:val="22"/>
              </w:rPr>
              <w:t xml:space="preserve">niños, jóvenes, padres y </w:t>
            </w:r>
            <w:r w:rsidRPr="00AE15DD">
              <w:rPr>
                <w:rFonts w:asciiTheme="majorHAnsi" w:hAnsiTheme="majorHAnsi" w:cstheme="majorHAnsi"/>
                <w:sz w:val="22"/>
                <w:szCs w:val="22"/>
              </w:rPr>
              <w:lastRenderedPageBreak/>
              <w:t>docentes) e indirectamente la población del corregimiento Panorama.</w:t>
            </w:r>
          </w:p>
        </w:tc>
      </w:tr>
      <w:tr w:rsidR="00E52A47" w:rsidRPr="00AE15DD">
        <w:tc>
          <w:tcPr>
            <w:tcW w:w="8638" w:type="dxa"/>
            <w:gridSpan w:val="8"/>
          </w:tcPr>
          <w:p w:rsidR="00E52A47" w:rsidRPr="00AE15DD" w:rsidRDefault="00E52A47"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lastRenderedPageBreak/>
              <w:t xml:space="preserve">9. Ámbito en el que se desarrolla. </w:t>
            </w:r>
            <w:r w:rsidRPr="00AE15DD">
              <w:rPr>
                <w:rFonts w:asciiTheme="majorHAnsi" w:hAnsiTheme="majorHAnsi" w:cstheme="majorHAnsi"/>
                <w:color w:val="000000"/>
                <w:sz w:val="22"/>
                <w:szCs w:val="22"/>
              </w:rPr>
              <w:t xml:space="preserve">Seleccione: </w:t>
            </w:r>
          </w:p>
          <w:p w:rsidR="00E52A47" w:rsidRPr="00AE15DD" w:rsidRDefault="00E52A47" w:rsidP="00802CED">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color w:val="000000"/>
                <w:sz w:val="22"/>
                <w:szCs w:val="22"/>
              </w:rPr>
              <w:t xml:space="preserve">Instituciones educativas. </w:t>
            </w:r>
            <w:r w:rsidR="00802CED" w:rsidRPr="00AE15DD">
              <w:rPr>
                <w:rFonts w:asciiTheme="majorHAnsi" w:hAnsiTheme="majorHAnsi" w:cstheme="majorHAnsi"/>
                <w:sz w:val="22"/>
                <w:szCs w:val="22"/>
              </w:rPr>
              <w:t>(si)</w:t>
            </w:r>
          </w:p>
          <w:p w:rsidR="00E52A47" w:rsidRPr="00AE15DD" w:rsidRDefault="00E52A47" w:rsidP="00E52A47">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Localidades. </w:t>
            </w:r>
          </w:p>
          <w:p w:rsidR="00E52A47" w:rsidRPr="00AE15DD" w:rsidRDefault="00E52A47" w:rsidP="00E52A47">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Niveles específicos de la entidad. </w:t>
            </w:r>
          </w:p>
          <w:p w:rsidR="00E52A47" w:rsidRPr="00AE15DD" w:rsidRDefault="00E52A47" w:rsidP="00E52A47">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Dependencias de la entidad. </w:t>
            </w:r>
          </w:p>
          <w:p w:rsidR="00E52A47" w:rsidRPr="00AE15DD" w:rsidRDefault="00E52A47" w:rsidP="00E52A47">
            <w:pPr>
              <w:pStyle w:val="Prrafodelist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000000"/>
                <w:sz w:val="22"/>
                <w:szCs w:val="22"/>
              </w:rPr>
              <w:t>Secretaría de educación en general.</w:t>
            </w:r>
          </w:p>
          <w:p w:rsidR="001B0B1B" w:rsidRPr="00AE15DD" w:rsidRDefault="001B0B1B" w:rsidP="001B0B1B">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802CED" w:rsidRPr="00AE15DD" w:rsidRDefault="00E52A47" w:rsidP="00802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10. Problema o situación que originó la experiencia. </w:t>
            </w:r>
            <w:r w:rsidR="00802CED" w:rsidRPr="00AE15DD">
              <w:rPr>
                <w:rFonts w:asciiTheme="majorHAnsi" w:hAnsiTheme="majorHAnsi" w:cstheme="majorHAnsi"/>
                <w:color w:val="000000"/>
                <w:sz w:val="22"/>
                <w:szCs w:val="22"/>
              </w:rPr>
              <w:t>En nuestra comunidad en casi todas las casa existen plantas medicinales pero nadie sabe su nombre científico, ni su utilización e incluso que el uso inadecuado de estas puede causar la muerte.</w:t>
            </w:r>
          </w:p>
          <w:p w:rsidR="00E52A47" w:rsidRPr="00AE15DD" w:rsidRDefault="00802CED" w:rsidP="00802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Por donde pasamos en nuestra comunidad se encuentra al menos una planta medicinal y todos nuestros padres o abuelos conocen su nombre vulgar y al</w:t>
            </w:r>
            <w:r w:rsidR="00B20883" w:rsidRPr="00AE15DD">
              <w:rPr>
                <w:rFonts w:asciiTheme="majorHAnsi" w:hAnsiTheme="majorHAnsi" w:cstheme="majorHAnsi"/>
                <w:color w:val="000000"/>
                <w:sz w:val="22"/>
                <w:szCs w:val="22"/>
              </w:rPr>
              <w:t xml:space="preserve"> al menos un 95% de los habitantes de nuestra comunidad han hecho una bebida para curar el dolor (fiebre, cólicos, dolor de oído, etc.) por lo que a través de un conversatorio se decidió rescatar la tradición oral de las plantas medicinales para así no solo conocerlas sino también utilizarlas para nosotros poder transmitir a la sociedad la información de aquellas tradiciones orales que han pasado de generación en generación con un rigor científico pero con un vocabulario sencillo y de una forma lúdica.</w:t>
            </w:r>
          </w:p>
          <w:p w:rsidR="001B0B1B" w:rsidRPr="00AE15DD" w:rsidRDefault="001B0B1B" w:rsidP="00802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AE15DD" w:rsidRPr="00AE15DD" w:rsidRDefault="00E52A47" w:rsidP="00D5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color w:val="D30067"/>
                <w:sz w:val="22"/>
                <w:szCs w:val="22"/>
              </w:rPr>
              <w:t>11. Objetivo</w:t>
            </w:r>
            <w:r w:rsidRPr="00AE15DD">
              <w:rPr>
                <w:rFonts w:asciiTheme="majorHAnsi" w:hAnsiTheme="majorHAnsi" w:cstheme="majorHAnsi"/>
                <w:sz w:val="22"/>
                <w:szCs w:val="22"/>
              </w:rPr>
              <w:t xml:space="preserve">. </w:t>
            </w:r>
          </w:p>
          <w:p w:rsidR="00D5727A" w:rsidRPr="00AE15DD" w:rsidRDefault="00D5727A" w:rsidP="00D5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eastAsia="Calibri" w:hAnsiTheme="majorHAnsi" w:cstheme="majorHAnsi"/>
                <w:sz w:val="22"/>
                <w:szCs w:val="22"/>
              </w:rPr>
              <w:t xml:space="preserve">Recuperación de la cultura o Medicina Tradicional Ancestral, </w:t>
            </w:r>
            <w:r w:rsidRPr="00AE15DD">
              <w:rPr>
                <w:rFonts w:asciiTheme="majorHAnsi" w:hAnsiTheme="majorHAnsi" w:cstheme="majorHAnsi"/>
                <w:sz w:val="22"/>
                <w:szCs w:val="22"/>
              </w:rPr>
              <w:t>motivar  a las personas para que  se vinculen y apropien de su entorno,  haciendo uso  adecuado de los recursos naturales,</w:t>
            </w:r>
          </w:p>
          <w:p w:rsidR="00D5727A"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sz w:val="22"/>
                <w:szCs w:val="22"/>
              </w:rPr>
              <w:t>Transmitir a la sociedad la información de aquellas tradiciones orales que han pasado de generación en</w:t>
            </w:r>
            <w:r w:rsidRPr="00AE15DD">
              <w:rPr>
                <w:rFonts w:asciiTheme="majorHAnsi" w:hAnsiTheme="majorHAnsi" w:cstheme="majorHAnsi"/>
                <w:color w:val="000000"/>
                <w:sz w:val="22"/>
                <w:szCs w:val="22"/>
              </w:rPr>
              <w:t xml:space="preserve"> generación, con un rigor científico pero con un  vocabulario sencillo y de una forma lúdica.</w:t>
            </w:r>
            <w:r w:rsidR="00D5727A" w:rsidRPr="00AE15DD">
              <w:rPr>
                <w:rFonts w:asciiTheme="majorHAnsi" w:hAnsiTheme="majorHAnsi" w:cstheme="majorHAnsi"/>
                <w:color w:val="000000"/>
                <w:sz w:val="22"/>
                <w:szCs w:val="22"/>
              </w:rPr>
              <w:t xml:space="preserve"> </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ESPECÍFICOS</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Aprender a valorar los recursos naturales</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Reconocer la tradición oral de nuestros campesinos adultos</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Conocer la historia y la importancia de las plantas medicinales</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000000"/>
                <w:sz w:val="22"/>
                <w:szCs w:val="22"/>
              </w:rPr>
              <w:t xml:space="preserve">Estimular la organización tanto en la institución como en las casas de huertas de plantas medicinales utilizando agricultura orgánica. </w:t>
            </w:r>
          </w:p>
        </w:tc>
      </w:tr>
      <w:tr w:rsidR="00E52A47" w:rsidRPr="00AE15DD">
        <w:tc>
          <w:tcPr>
            <w:tcW w:w="8638" w:type="dxa"/>
            <w:gridSpan w:val="8"/>
          </w:tcPr>
          <w:p w:rsidR="00AE15DD" w:rsidRPr="00AE15DD" w:rsidRDefault="00E52A47" w:rsidP="00DB6D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color w:val="D30067"/>
                <w:sz w:val="22"/>
                <w:szCs w:val="22"/>
              </w:rPr>
              <w:t>12. Articulación con el plan sectorial de educación</w:t>
            </w:r>
            <w:r w:rsidRPr="00AE15DD">
              <w:rPr>
                <w:rFonts w:asciiTheme="majorHAnsi" w:hAnsiTheme="majorHAnsi" w:cstheme="majorHAnsi"/>
                <w:sz w:val="22"/>
                <w:szCs w:val="22"/>
              </w:rPr>
              <w:t xml:space="preserve">. </w:t>
            </w:r>
          </w:p>
          <w:p w:rsidR="00DB6D4E" w:rsidRPr="00AE15DD" w:rsidRDefault="00DB6D4E" w:rsidP="00DB6D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sz w:val="22"/>
                <w:szCs w:val="22"/>
              </w:rPr>
              <w:t>La experiencia se articula al plan sectorial de educación en todo lo concerniente y relacionado a la recuperación  protección, conservación  del  medio ambiente.</w:t>
            </w:r>
          </w:p>
        </w:tc>
      </w:tr>
      <w:tr w:rsidR="00E52A47" w:rsidRPr="00AE15DD">
        <w:tc>
          <w:tcPr>
            <w:tcW w:w="8638" w:type="dxa"/>
            <w:gridSpan w:val="8"/>
          </w:tcPr>
          <w:p w:rsidR="00E52A47" w:rsidRPr="00AE15DD" w:rsidRDefault="00E52A47" w:rsidP="00DB6D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13. Enfoque teórico que la orienta. </w:t>
            </w:r>
          </w:p>
          <w:p w:rsidR="00DB6D4E" w:rsidRPr="00AE15DD" w:rsidRDefault="00DB6D4E" w:rsidP="00DB6D4E">
            <w:pPr>
              <w:jc w:val="both"/>
              <w:rPr>
                <w:rFonts w:asciiTheme="majorHAnsi" w:hAnsiTheme="majorHAnsi" w:cstheme="majorHAnsi"/>
                <w:sz w:val="22"/>
                <w:szCs w:val="22"/>
              </w:rPr>
            </w:pPr>
            <w:r w:rsidRPr="00AE15DD">
              <w:rPr>
                <w:rFonts w:asciiTheme="majorHAnsi" w:hAnsiTheme="majorHAnsi" w:cstheme="majorHAnsi"/>
                <w:sz w:val="22"/>
                <w:szCs w:val="22"/>
              </w:rPr>
              <w:t>A través de la historia las civilizaciones han obtenido diferentes conocimientos de las plantas e identificado en ellas propiedades curativas que han servido para atenuar o sanar las enfermedades de la comunidad; convirtiéndose en un saber básico tradicional, que unido a la ciencia se convierte en fundamento científico para la medicina moderna.</w:t>
            </w:r>
          </w:p>
          <w:p w:rsidR="00DB6D4E" w:rsidRPr="00AE15DD" w:rsidRDefault="00DB6D4E" w:rsidP="00DB6D4E">
            <w:pPr>
              <w:jc w:val="both"/>
              <w:rPr>
                <w:rFonts w:asciiTheme="majorHAnsi" w:hAnsiTheme="majorHAnsi" w:cstheme="majorHAnsi"/>
                <w:sz w:val="22"/>
                <w:szCs w:val="22"/>
              </w:rPr>
            </w:pPr>
            <w:r w:rsidRPr="00AE15DD">
              <w:rPr>
                <w:rFonts w:asciiTheme="majorHAnsi" w:eastAsia="Calibri" w:hAnsiTheme="majorHAnsi" w:cstheme="majorHAnsi"/>
                <w:sz w:val="22"/>
                <w:szCs w:val="22"/>
              </w:rPr>
              <w:t xml:space="preserve">El proyecto colaborativo ambiental de plantas medicinales, denominado el </w:t>
            </w:r>
            <w:r w:rsidRPr="00AE15DD">
              <w:rPr>
                <w:rFonts w:asciiTheme="majorHAnsi" w:eastAsia="Calibri" w:hAnsiTheme="majorHAnsi" w:cstheme="majorHAnsi"/>
                <w:b/>
                <w:bCs/>
                <w:sz w:val="22"/>
                <w:szCs w:val="22"/>
                <w:u w:val="single"/>
              </w:rPr>
              <w:t>Baúl de mi Abuelita</w:t>
            </w:r>
            <w:r w:rsidRPr="00AE15DD">
              <w:rPr>
                <w:rFonts w:asciiTheme="majorHAnsi" w:eastAsia="Calibri" w:hAnsiTheme="majorHAnsi" w:cstheme="majorHAnsi"/>
                <w:sz w:val="22"/>
                <w:szCs w:val="22"/>
              </w:rPr>
              <w:t xml:space="preserve">,  pretende  la  Recuperación de la cultura o Medicina Tradicional Ancestral, </w:t>
            </w:r>
            <w:r w:rsidRPr="00AE15DD">
              <w:rPr>
                <w:rFonts w:asciiTheme="majorHAnsi" w:hAnsiTheme="majorHAnsi" w:cstheme="majorHAnsi"/>
                <w:sz w:val="22"/>
                <w:szCs w:val="22"/>
              </w:rPr>
              <w:t xml:space="preserve">motivar  a las personas para que  se vinculen y apropien de su entorno,  haciendo uso  adecuado de los recursos naturales, </w:t>
            </w:r>
            <w:r w:rsidRPr="00AE15DD">
              <w:rPr>
                <w:rFonts w:asciiTheme="majorHAnsi" w:eastAsia="Calibri" w:hAnsiTheme="majorHAnsi" w:cstheme="majorHAnsi"/>
                <w:sz w:val="22"/>
                <w:szCs w:val="22"/>
              </w:rPr>
              <w:t xml:space="preserve">buscar Sentido de Identidad y Pertenencia en la comunidad, además de permitir el conocimiento científico de las  plantas medicinales que ayudan en forma natural a mejorar nuestra  salud. Con los conocimientos compartidos la comunidad </w:t>
            </w:r>
            <w:r w:rsidRPr="00AE15DD">
              <w:rPr>
                <w:rFonts w:asciiTheme="majorHAnsi" w:hAnsiTheme="majorHAnsi" w:cstheme="majorHAnsi"/>
                <w:sz w:val="22"/>
                <w:szCs w:val="22"/>
              </w:rPr>
              <w:t xml:space="preserve">puede utilizar con más seguridad los productos naturales y  las plantas medicinales para mejorar su salud, evitando recurrir  con frecuencia  a una medicina costosa y contaminante. </w:t>
            </w:r>
          </w:p>
          <w:p w:rsidR="00DB6D4E" w:rsidRPr="00AE15DD" w:rsidRDefault="00DB6D4E" w:rsidP="00DB6D4E">
            <w:pPr>
              <w:jc w:val="both"/>
              <w:rPr>
                <w:rFonts w:asciiTheme="majorHAnsi" w:hAnsiTheme="majorHAnsi" w:cstheme="majorHAnsi"/>
                <w:sz w:val="22"/>
                <w:szCs w:val="22"/>
              </w:rPr>
            </w:pPr>
            <w:r w:rsidRPr="00AE15DD">
              <w:rPr>
                <w:rFonts w:asciiTheme="majorHAnsi" w:hAnsiTheme="majorHAnsi" w:cstheme="majorHAnsi"/>
                <w:sz w:val="22"/>
                <w:szCs w:val="22"/>
              </w:rPr>
              <w:t xml:space="preserve">Este proyecto está inmerso en el PRAE institucional que es un </w:t>
            </w:r>
            <w:r w:rsidRPr="00AE15DD">
              <w:rPr>
                <w:rFonts w:asciiTheme="majorHAnsi" w:hAnsiTheme="majorHAnsi" w:cstheme="majorHAnsi"/>
                <w:sz w:val="22"/>
                <w:szCs w:val="22"/>
                <w:lang w:val="es-ES"/>
              </w:rPr>
              <w:t xml:space="preserve"> proyecto que desde el aula de clase y desde la institución escolar se vinculan a la solución de la problemática ambiental </w:t>
            </w:r>
            <w:r w:rsidRPr="00AE15DD">
              <w:rPr>
                <w:rFonts w:asciiTheme="majorHAnsi" w:hAnsiTheme="majorHAnsi" w:cstheme="majorHAnsi"/>
                <w:sz w:val="22"/>
                <w:szCs w:val="22"/>
                <w:lang w:val="es-ES"/>
              </w:rPr>
              <w:lastRenderedPageBreak/>
              <w:t xml:space="preserve">particular de </w:t>
            </w:r>
            <w:proofErr w:type="gramStart"/>
            <w:r w:rsidRPr="00AE15DD">
              <w:rPr>
                <w:rFonts w:asciiTheme="majorHAnsi" w:hAnsiTheme="majorHAnsi" w:cstheme="majorHAnsi"/>
                <w:sz w:val="22"/>
                <w:szCs w:val="22"/>
                <w:lang w:val="es-ES"/>
              </w:rPr>
              <w:t>un</w:t>
            </w:r>
            <w:proofErr w:type="gramEnd"/>
            <w:r w:rsidRPr="00AE15DD">
              <w:rPr>
                <w:rFonts w:asciiTheme="majorHAnsi" w:hAnsiTheme="majorHAnsi" w:cstheme="majorHAnsi"/>
                <w:sz w:val="22"/>
                <w:szCs w:val="22"/>
                <w:lang w:val="es-ES"/>
              </w:rPr>
              <w:t xml:space="preserve"> localidad o región, generando espacios de reflexión y autogestión en la búsqueda de un mejoramiento de la calidad de vida.   Esta fundamentado en la ley 99 de 1993(Ministerio del medio Ambiente) y la ley 115 de 1994 o Ley General de </w:t>
            </w:r>
            <w:r w:rsidR="00AE15DD" w:rsidRPr="00AE15DD">
              <w:rPr>
                <w:rFonts w:asciiTheme="majorHAnsi" w:hAnsiTheme="majorHAnsi" w:cstheme="majorHAnsi"/>
                <w:sz w:val="22"/>
                <w:szCs w:val="22"/>
                <w:lang w:val="es-ES"/>
              </w:rPr>
              <w:t>Educación (art</w:t>
            </w:r>
            <w:r w:rsidRPr="00AE15DD">
              <w:rPr>
                <w:rFonts w:asciiTheme="majorHAnsi" w:hAnsiTheme="majorHAnsi" w:cstheme="majorHAnsi"/>
                <w:sz w:val="22"/>
                <w:szCs w:val="22"/>
                <w:lang w:val="es-ES"/>
              </w:rPr>
              <w:t>. 5º) .El decreto 1743 de agosto 3 de 1994 institucionaliza los PRAES</w:t>
            </w:r>
            <w:r w:rsidR="00AE15DD" w:rsidRPr="00AE15DD">
              <w:rPr>
                <w:rFonts w:asciiTheme="majorHAnsi" w:hAnsiTheme="majorHAnsi" w:cstheme="majorHAnsi"/>
                <w:sz w:val="22"/>
                <w:szCs w:val="22"/>
                <w:lang w:val="es-ES"/>
              </w:rPr>
              <w:t xml:space="preserve"> </w:t>
            </w:r>
            <w:r w:rsidRPr="00AE15DD">
              <w:rPr>
                <w:rFonts w:asciiTheme="majorHAnsi" w:hAnsiTheme="majorHAnsi" w:cstheme="majorHAnsi"/>
                <w:sz w:val="22"/>
                <w:szCs w:val="22"/>
                <w:lang w:val="es-ES"/>
              </w:rPr>
              <w:t>(Proyectos Ambientales Escolares) para todos los niveles de la educación formal.</w:t>
            </w:r>
          </w:p>
          <w:p w:rsidR="00DB6D4E" w:rsidRPr="00AE15DD" w:rsidRDefault="00DB6D4E" w:rsidP="00DB6D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E52A47" w:rsidRPr="00AE15DD" w:rsidRDefault="00E52A47"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lastRenderedPageBreak/>
              <w:t xml:space="preserve">14. Estrategias y actividades. </w:t>
            </w:r>
            <w:r w:rsidR="001B0B1B" w:rsidRPr="00AE15DD">
              <w:rPr>
                <w:rFonts w:asciiTheme="majorHAnsi" w:hAnsiTheme="majorHAnsi" w:cstheme="majorHAnsi"/>
                <w:color w:val="000000"/>
                <w:sz w:val="22"/>
                <w:szCs w:val="22"/>
              </w:rPr>
              <w:t>Dentro del comité se organizan unos subcomités donde se dividen las diferentes actividades propuestas.</w:t>
            </w:r>
          </w:p>
          <w:p w:rsidR="001B0B1B" w:rsidRPr="00AE15DD" w:rsidRDefault="001B0B1B"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Comité de</w:t>
            </w:r>
            <w:r w:rsidR="00DD598C" w:rsidRPr="00AE15DD">
              <w:rPr>
                <w:rFonts w:asciiTheme="majorHAnsi" w:hAnsiTheme="majorHAnsi" w:cstheme="majorHAnsi"/>
                <w:color w:val="000000"/>
                <w:sz w:val="22"/>
                <w:szCs w:val="22"/>
              </w:rPr>
              <w:t xml:space="preserve"> Agronomía</w:t>
            </w:r>
            <w:r w:rsidRPr="00AE15DD">
              <w:rPr>
                <w:rFonts w:asciiTheme="majorHAnsi" w:hAnsiTheme="majorHAnsi" w:cstheme="majorHAnsi"/>
                <w:color w:val="000000"/>
                <w:sz w:val="22"/>
                <w:szCs w:val="22"/>
              </w:rPr>
              <w:t xml:space="preserve">: es el encargado de la recolección, </w:t>
            </w:r>
            <w:r w:rsidR="00DD598C" w:rsidRPr="00AE15DD">
              <w:rPr>
                <w:rFonts w:asciiTheme="majorHAnsi" w:hAnsiTheme="majorHAnsi" w:cstheme="majorHAnsi"/>
                <w:color w:val="000000"/>
                <w:sz w:val="22"/>
                <w:szCs w:val="22"/>
              </w:rPr>
              <w:t xml:space="preserve">siembra, mantenimiento de las plantas en la huerta. (estudiantes de grado </w:t>
            </w:r>
            <w:r w:rsidR="009B44E9" w:rsidRPr="00AE15DD">
              <w:rPr>
                <w:rFonts w:asciiTheme="majorHAnsi" w:hAnsiTheme="majorHAnsi" w:cstheme="majorHAnsi"/>
                <w:color w:val="000000"/>
                <w:sz w:val="22"/>
                <w:szCs w:val="22"/>
              </w:rPr>
              <w:t>7º</w:t>
            </w:r>
            <w:r w:rsidR="00DD598C" w:rsidRPr="00AE15DD">
              <w:rPr>
                <w:rFonts w:asciiTheme="majorHAnsi" w:hAnsiTheme="majorHAnsi" w:cstheme="majorHAnsi"/>
                <w:color w:val="000000"/>
                <w:sz w:val="22"/>
                <w:szCs w:val="22"/>
              </w:rPr>
              <w:t>)</w:t>
            </w:r>
          </w:p>
          <w:p w:rsidR="00DD598C" w:rsidRPr="00AE15DD" w:rsidRDefault="00DD598C"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Comité de comunicación: encargado de la cartelera  general </w:t>
            </w:r>
            <w:r w:rsidR="009B44E9" w:rsidRPr="00AE15DD">
              <w:rPr>
                <w:rFonts w:asciiTheme="majorHAnsi" w:hAnsiTheme="majorHAnsi" w:cstheme="majorHAnsi"/>
                <w:color w:val="000000"/>
                <w:sz w:val="22"/>
                <w:szCs w:val="22"/>
              </w:rPr>
              <w:t xml:space="preserve">del proyecto </w:t>
            </w:r>
            <w:r w:rsidRPr="00AE15DD">
              <w:rPr>
                <w:rFonts w:asciiTheme="majorHAnsi" w:hAnsiTheme="majorHAnsi" w:cstheme="majorHAnsi"/>
                <w:color w:val="000000"/>
                <w:sz w:val="22"/>
                <w:szCs w:val="22"/>
              </w:rPr>
              <w:t xml:space="preserve">y la divulgación en general. (estudiantes de grado </w:t>
            </w:r>
            <w:r w:rsidR="009B44E9" w:rsidRPr="00AE15DD">
              <w:rPr>
                <w:rFonts w:asciiTheme="majorHAnsi" w:hAnsiTheme="majorHAnsi" w:cstheme="majorHAnsi"/>
                <w:color w:val="000000"/>
                <w:sz w:val="22"/>
                <w:szCs w:val="22"/>
              </w:rPr>
              <w:t>8º</w:t>
            </w:r>
            <w:r w:rsidRPr="00AE15DD">
              <w:rPr>
                <w:rFonts w:asciiTheme="majorHAnsi" w:hAnsiTheme="majorHAnsi" w:cstheme="majorHAnsi"/>
                <w:color w:val="000000"/>
                <w:sz w:val="22"/>
                <w:szCs w:val="22"/>
              </w:rPr>
              <w:t>)</w:t>
            </w:r>
          </w:p>
          <w:p w:rsidR="00DD598C" w:rsidRPr="00AE15DD" w:rsidRDefault="00DD598C" w:rsidP="001B0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Comité de bienestar: encargado de consultar, explicar las diferentes formas de preparación de las plantas medicinales. (estudiantes de grado 4º y 5º)</w:t>
            </w:r>
          </w:p>
          <w:p w:rsidR="00DD598C" w:rsidRPr="00AE15DD" w:rsidRDefault="00DD598C"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Comité de investigación: el cual se organiza en grupos de máximo tres estudiantes donde ellos escogen una planta medicinal y hacen la investigación correspondiente.</w:t>
            </w:r>
            <w:r w:rsidR="009B44E9" w:rsidRPr="00AE15DD">
              <w:rPr>
                <w:rFonts w:asciiTheme="majorHAnsi" w:hAnsiTheme="majorHAnsi" w:cstheme="majorHAnsi"/>
                <w:color w:val="000000"/>
                <w:sz w:val="22"/>
                <w:szCs w:val="22"/>
              </w:rPr>
              <w:t xml:space="preserve"> (estudiantes de grado 9º, 10º y 11º)</w:t>
            </w:r>
          </w:p>
        </w:tc>
      </w:tr>
      <w:tr w:rsidR="00E52A47" w:rsidRPr="00AE15DD">
        <w:tc>
          <w:tcPr>
            <w:tcW w:w="8638" w:type="dxa"/>
            <w:gridSpan w:val="8"/>
          </w:tcPr>
          <w:p w:rsidR="00E52A47" w:rsidRPr="00AE15DD" w:rsidRDefault="00E52A47"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15. Cómo se desarrolla la experiencia. </w:t>
            </w:r>
          </w:p>
          <w:p w:rsidR="00DB6D4E" w:rsidRPr="00AE15DD" w:rsidRDefault="00DB6D4E" w:rsidP="00DB6D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Las principales fases en que se desarrolla la experiencia.</w:t>
            </w:r>
          </w:p>
          <w:p w:rsidR="00DB6D4E" w:rsidRPr="00AE15DD" w:rsidRDefault="00DB6D4E" w:rsidP="00DB6D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Investigación.</w:t>
            </w: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Fundamentación.</w:t>
            </w: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Sensibilización.</w:t>
            </w: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xml:space="preserve">· Socialización. </w:t>
            </w: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xml:space="preserve">· Ejecución.  </w:t>
            </w: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Evaluación.</w:t>
            </w:r>
          </w:p>
          <w:p w:rsidR="00DB6D4E" w:rsidRPr="00AE15DD" w:rsidRDefault="00DB6D4E" w:rsidP="00DB6D4E">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val="es-ES"/>
              </w:rPr>
            </w:pPr>
            <w:r w:rsidRPr="00AE15DD">
              <w:rPr>
                <w:rFonts w:asciiTheme="majorHAnsi" w:hAnsiTheme="majorHAnsi" w:cstheme="majorHAnsi"/>
                <w:sz w:val="22"/>
                <w:szCs w:val="22"/>
                <w:lang w:val="es-MX"/>
              </w:rPr>
              <w:t xml:space="preserve">· Proyección. </w:t>
            </w:r>
          </w:p>
          <w:p w:rsidR="00DB6D4E" w:rsidRPr="00AE15DD" w:rsidRDefault="00DB6D4E"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AE15DD" w:rsidRDefault="00E52A47" w:rsidP="00DD5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16. Actores. </w:t>
            </w:r>
          </w:p>
          <w:p w:rsidR="009B44E9" w:rsidRPr="00AE15DD" w:rsidRDefault="00DD598C" w:rsidP="00DD59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Estudiantes desde el grado cuarto al grado once de la institución</w:t>
            </w:r>
            <w:r w:rsidR="009B44E9" w:rsidRPr="00AE15DD">
              <w:rPr>
                <w:rFonts w:asciiTheme="majorHAnsi" w:hAnsiTheme="majorHAnsi" w:cstheme="majorHAnsi"/>
                <w:color w:val="000000"/>
                <w:sz w:val="22"/>
                <w:szCs w:val="22"/>
              </w:rPr>
              <w:t>.</w:t>
            </w:r>
            <w:r w:rsidR="00AE15DD">
              <w:rPr>
                <w:rFonts w:asciiTheme="majorHAnsi" w:hAnsiTheme="majorHAnsi" w:cstheme="majorHAnsi"/>
                <w:color w:val="000000"/>
                <w:sz w:val="22"/>
                <w:szCs w:val="22"/>
              </w:rPr>
              <w:t xml:space="preserve">   </w:t>
            </w:r>
            <w:r w:rsidR="009B44E9" w:rsidRPr="00AE15DD">
              <w:rPr>
                <w:rFonts w:asciiTheme="majorHAnsi" w:hAnsiTheme="majorHAnsi" w:cstheme="majorHAnsi"/>
                <w:sz w:val="22"/>
                <w:szCs w:val="22"/>
              </w:rPr>
              <w:t xml:space="preserve"> Docentes </w:t>
            </w:r>
          </w:p>
        </w:tc>
      </w:tr>
      <w:tr w:rsidR="00E52A47" w:rsidRPr="00AE15DD">
        <w:tc>
          <w:tcPr>
            <w:tcW w:w="8638" w:type="dxa"/>
            <w:gridSpan w:val="8"/>
          </w:tcPr>
          <w:p w:rsidR="00AE15DD" w:rsidRDefault="00E52A47"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17. Recursos humanos. </w:t>
            </w:r>
          </w:p>
          <w:p w:rsidR="00E52A47" w:rsidRPr="00AE15DD" w:rsidRDefault="009B44E9"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Estudiantes desde el grado cuarto al grado once de la institución.</w:t>
            </w:r>
            <w:r w:rsidR="00AE15DD">
              <w:rPr>
                <w:rFonts w:asciiTheme="majorHAnsi" w:hAnsiTheme="majorHAnsi" w:cstheme="majorHAnsi"/>
                <w:color w:val="000000"/>
                <w:sz w:val="22"/>
                <w:szCs w:val="22"/>
              </w:rPr>
              <w:t xml:space="preserve">  </w:t>
            </w:r>
            <w:r w:rsidRPr="00AE15DD">
              <w:rPr>
                <w:rFonts w:asciiTheme="majorHAnsi" w:hAnsiTheme="majorHAnsi" w:cstheme="majorHAnsi"/>
                <w:sz w:val="22"/>
                <w:szCs w:val="22"/>
              </w:rPr>
              <w:t xml:space="preserve">  Docentes</w:t>
            </w:r>
          </w:p>
        </w:tc>
      </w:tr>
      <w:tr w:rsidR="00E52A47" w:rsidRPr="00AE15DD">
        <w:tc>
          <w:tcPr>
            <w:tcW w:w="8638" w:type="dxa"/>
            <w:gridSpan w:val="8"/>
          </w:tcPr>
          <w:p w:rsidR="00E52A47" w:rsidRPr="00AE15DD" w:rsidRDefault="00E52A47"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18. Operadores </w:t>
            </w:r>
            <w:r w:rsidRPr="00AE15DD">
              <w:rPr>
                <w:rFonts w:asciiTheme="majorHAnsi" w:hAnsiTheme="majorHAnsi" w:cstheme="majorHAnsi"/>
                <w:color w:val="000000"/>
                <w:sz w:val="22"/>
                <w:szCs w:val="22"/>
              </w:rPr>
              <w:t xml:space="preserve">(opcional). </w:t>
            </w:r>
          </w:p>
          <w:p w:rsidR="009B44E9" w:rsidRPr="00AE15DD" w:rsidRDefault="009B44E9"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AE15DD" w:rsidRDefault="00E52A47"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19. Recursos financieros. </w:t>
            </w:r>
          </w:p>
          <w:p w:rsidR="00E52A47" w:rsidRPr="00AE15DD" w:rsidRDefault="00DB6D4E"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Muy pocos, aunque contamos con el apoyo logístico por parte delas directivas del colegio.</w:t>
            </w:r>
          </w:p>
          <w:p w:rsidR="009B44E9" w:rsidRPr="00AE15DD" w:rsidRDefault="009B44E9"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AE15DD" w:rsidRDefault="00E52A47"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20. Alianzas.</w:t>
            </w:r>
          </w:p>
          <w:p w:rsidR="009B44E9" w:rsidRPr="00AE15DD" w:rsidRDefault="00E52A47"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 </w:t>
            </w:r>
            <w:r w:rsidR="009B44E9" w:rsidRPr="00AE15DD">
              <w:rPr>
                <w:rFonts w:asciiTheme="majorHAnsi" w:hAnsiTheme="majorHAnsi" w:cstheme="majorHAnsi"/>
                <w:color w:val="000000"/>
                <w:sz w:val="22"/>
                <w:szCs w:val="22"/>
              </w:rPr>
              <w:t>En años anteriores con el Comité de Cafeteros de Caldas</w:t>
            </w:r>
            <w:r w:rsidR="00AE15DD">
              <w:rPr>
                <w:rFonts w:asciiTheme="majorHAnsi" w:hAnsiTheme="majorHAnsi" w:cstheme="majorHAnsi"/>
                <w:color w:val="000000"/>
                <w:sz w:val="22"/>
                <w:szCs w:val="22"/>
              </w:rPr>
              <w:t xml:space="preserve">  y</w:t>
            </w:r>
            <w:r w:rsidR="009B44E9" w:rsidRPr="00AE15DD">
              <w:rPr>
                <w:rFonts w:asciiTheme="majorHAnsi" w:hAnsiTheme="majorHAnsi" w:cstheme="majorHAnsi"/>
                <w:color w:val="000000"/>
                <w:sz w:val="22"/>
                <w:szCs w:val="22"/>
              </w:rPr>
              <w:t xml:space="preserve">  Alcaldía de Manizales</w:t>
            </w:r>
          </w:p>
        </w:tc>
      </w:tr>
      <w:tr w:rsidR="00E52A47" w:rsidRPr="00AE15DD">
        <w:tc>
          <w:tcPr>
            <w:tcW w:w="8638" w:type="dxa"/>
            <w:gridSpan w:val="8"/>
          </w:tcPr>
          <w:p w:rsidR="00AE15DD" w:rsidRDefault="00E52A47" w:rsidP="00AE1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21. Evaluación. </w:t>
            </w:r>
          </w:p>
          <w:p w:rsidR="002E79ED" w:rsidRPr="00AE15DD" w:rsidRDefault="002E79ED" w:rsidP="00AE1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La experiencia se evalúa en el desarrollo del  proceso y al finalizar el año escolar para identificar logros y dificultades.  Se cuenta para ello con el docente coordinador del proyecto y los estudiantes pertenecientes al comité.</w:t>
            </w:r>
          </w:p>
        </w:tc>
      </w:tr>
      <w:tr w:rsidR="00E52A47" w:rsidRPr="00AE15DD">
        <w:tc>
          <w:tcPr>
            <w:tcW w:w="8638" w:type="dxa"/>
            <w:gridSpan w:val="8"/>
          </w:tcPr>
          <w:p w:rsidR="00E52A47" w:rsidRPr="00AE15DD" w:rsidRDefault="00E52A47" w:rsidP="00E52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sz w:val="22"/>
                <w:szCs w:val="22"/>
              </w:rPr>
            </w:pPr>
            <w:r w:rsidRPr="00AE15DD">
              <w:rPr>
                <w:rFonts w:asciiTheme="majorHAnsi" w:hAnsiTheme="majorHAnsi" w:cstheme="majorHAnsi"/>
                <w:b/>
                <w:sz w:val="22"/>
                <w:szCs w:val="22"/>
              </w:rPr>
              <w:t>BALANCE DE LA EXPERIENCIA</w:t>
            </w:r>
          </w:p>
        </w:tc>
      </w:tr>
      <w:tr w:rsidR="00E52A47" w:rsidRPr="00AE15DD">
        <w:tc>
          <w:tcPr>
            <w:tcW w:w="8638" w:type="dxa"/>
            <w:gridSpan w:val="8"/>
          </w:tcPr>
          <w:p w:rsidR="002E79ED" w:rsidRPr="00AE15DD" w:rsidRDefault="00E52A47"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22. Factores que facilitan su implementación. </w:t>
            </w:r>
          </w:p>
          <w:p w:rsidR="002E79ED" w:rsidRPr="00AE15DD" w:rsidRDefault="002E79ED" w:rsidP="002E79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Factores que han facilitado el desarrollo dela experiencia.</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El apoyo de las directivas. </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Articulación con el PRAE. </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Tener el colegio profundización agropecuaria. </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Articulación con las ciencias naturales.</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Interés de la comunidad la comunidad educativa.</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lastRenderedPageBreak/>
              <w:t>La pertinencia de proyecto.</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El conocimiento empírico de la comunidad en torno a plantas medicinales</w:t>
            </w:r>
          </w:p>
          <w:p w:rsidR="002E79ED" w:rsidRPr="00AE15DD" w:rsidRDefault="002E79ED" w:rsidP="002E79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Factores que dificultan su implementación:</w:t>
            </w:r>
          </w:p>
          <w:p w:rsidR="002E79ED" w:rsidRPr="00AE15DD" w:rsidRDefault="002E79ED"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La falta de tiempo  y espacio dificultan el proceso. </w:t>
            </w:r>
          </w:p>
          <w:p w:rsidR="002E79ED" w:rsidRPr="00AE15DD" w:rsidRDefault="00FA4E4A" w:rsidP="002E79E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La medicina tradicional hace interferencia y reacción.</w:t>
            </w:r>
          </w:p>
          <w:p w:rsidR="002E79ED" w:rsidRPr="00AE15DD" w:rsidRDefault="002E79ED" w:rsidP="002E79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FA4E4A" w:rsidRPr="00AE15DD" w:rsidRDefault="00E52A47" w:rsidP="00FA4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lastRenderedPageBreak/>
              <w:t xml:space="preserve">23. Resultados. </w:t>
            </w:r>
          </w:p>
          <w:p w:rsidR="00FA4E4A" w:rsidRPr="00AE15DD" w:rsidRDefault="00FA4E4A" w:rsidP="00FA4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Resultados obtenidos:</w:t>
            </w:r>
          </w:p>
          <w:p w:rsidR="00FA4E4A" w:rsidRPr="00AE15DD" w:rsidRDefault="00FA4E4A" w:rsidP="00FA4E4A">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Recuperación de la cultura tradicional campesina en torno a las plantas medicinales. </w:t>
            </w:r>
          </w:p>
          <w:p w:rsidR="00FA4E4A" w:rsidRPr="00AE15DD" w:rsidRDefault="00FA4E4A" w:rsidP="00FA4E4A">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Ofrecer una medicina natural, alternativa, no contaminante y de  bajo costo.</w:t>
            </w:r>
          </w:p>
          <w:p w:rsidR="00FA4E4A" w:rsidRPr="00AE15DD" w:rsidRDefault="00FA4E4A" w:rsidP="00FA4E4A">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Avanzar en proceso de investigación.</w:t>
            </w:r>
          </w:p>
          <w:p w:rsidR="00FA4E4A" w:rsidRPr="00AE15DD" w:rsidRDefault="00FA4E4A" w:rsidP="00FA4E4A">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Elaborar productos a base de plantas medicinales.</w:t>
            </w:r>
          </w:p>
          <w:p w:rsidR="00FA4E4A" w:rsidRPr="00AE15DD" w:rsidRDefault="00FA4E4A" w:rsidP="00FA4E4A">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Se ha incrementado el sentido de identidad, pertenencia  y arraigo por el campo.</w:t>
            </w:r>
          </w:p>
          <w:p w:rsidR="00FA4E4A" w:rsidRPr="00AE15DD" w:rsidRDefault="00FA4E4A" w:rsidP="00FA4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AE15DD" w:rsidRDefault="00E52A47"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24. Impacto social. </w:t>
            </w:r>
            <w:r w:rsidR="00FA4E4A" w:rsidRPr="00AE15DD">
              <w:rPr>
                <w:rFonts w:asciiTheme="majorHAnsi" w:hAnsiTheme="majorHAnsi" w:cstheme="majorHAnsi"/>
                <w:color w:val="D30067"/>
                <w:sz w:val="22"/>
                <w:szCs w:val="22"/>
              </w:rPr>
              <w:softHyphen/>
              <w:t xml:space="preserve"> -</w:t>
            </w:r>
          </w:p>
          <w:p w:rsidR="00FA4E4A" w:rsidRPr="00AE15DD" w:rsidRDefault="00FA4E4A"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Desarrollo de conciencia ambiental en la comunidad, recuperando  </w:t>
            </w:r>
            <w:r w:rsidR="00091DC1" w:rsidRPr="00AE15DD">
              <w:rPr>
                <w:rFonts w:asciiTheme="majorHAnsi" w:hAnsiTheme="majorHAnsi" w:cstheme="majorHAnsi"/>
                <w:sz w:val="22"/>
                <w:szCs w:val="22"/>
              </w:rPr>
              <w:t xml:space="preserve">paulatinamente </w:t>
            </w:r>
            <w:r w:rsidRPr="00AE15DD">
              <w:rPr>
                <w:rFonts w:asciiTheme="majorHAnsi" w:hAnsiTheme="majorHAnsi" w:cstheme="majorHAnsi"/>
                <w:sz w:val="22"/>
                <w:szCs w:val="22"/>
              </w:rPr>
              <w:t>la cultura tradicional campesina en torno al uso adecuado de las plantas medicinales</w:t>
            </w:r>
            <w:r w:rsidR="00091DC1" w:rsidRPr="00AE15DD">
              <w:rPr>
                <w:rFonts w:asciiTheme="majorHAnsi" w:hAnsiTheme="majorHAnsi" w:cstheme="majorHAnsi"/>
                <w:sz w:val="22"/>
                <w:szCs w:val="22"/>
              </w:rPr>
              <w:t xml:space="preserve">, para  de esta forma contribuir al   mejoramiento </w:t>
            </w:r>
            <w:r w:rsidRPr="00AE15DD">
              <w:rPr>
                <w:rFonts w:asciiTheme="majorHAnsi" w:hAnsiTheme="majorHAnsi" w:cstheme="majorHAnsi"/>
                <w:sz w:val="22"/>
                <w:szCs w:val="22"/>
              </w:rPr>
              <w:t xml:space="preserve"> su calidad de vida</w:t>
            </w:r>
            <w:r w:rsidR="00091DC1" w:rsidRPr="00AE15DD">
              <w:rPr>
                <w:rFonts w:asciiTheme="majorHAnsi" w:hAnsiTheme="majorHAnsi" w:cstheme="majorHAnsi"/>
                <w:sz w:val="22"/>
                <w:szCs w:val="22"/>
              </w:rPr>
              <w:t>.</w:t>
            </w:r>
          </w:p>
          <w:p w:rsidR="00FA4E4A" w:rsidRPr="00AE15DD" w:rsidRDefault="00FA4E4A"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E52A47" w:rsidRPr="00AE15DD" w:rsidRDefault="00E52A47"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25. Reconocimientos obtenidos (opcional). </w:t>
            </w:r>
          </w:p>
          <w:p w:rsidR="009B44E9" w:rsidRPr="00AE15DD" w:rsidRDefault="009B44E9" w:rsidP="009B44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Invitación del Comité de Cafeteros de Caldas a mostrar el proyecto en EEUU.</w:t>
            </w:r>
          </w:p>
          <w:p w:rsidR="009B44E9" w:rsidRPr="00AE15DD" w:rsidRDefault="009B44E9" w:rsidP="00C14F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Participación en la primera feria de la ciencia de Manizales donde se logro un cupo para participar en la feria de la </w:t>
            </w:r>
            <w:r w:rsidR="00C14F8A" w:rsidRPr="00AE15DD">
              <w:rPr>
                <w:rFonts w:asciiTheme="majorHAnsi" w:hAnsiTheme="majorHAnsi" w:cstheme="majorHAnsi"/>
                <w:sz w:val="22"/>
                <w:szCs w:val="22"/>
              </w:rPr>
              <w:t>c</w:t>
            </w:r>
            <w:r w:rsidRPr="00AE15DD">
              <w:rPr>
                <w:rFonts w:asciiTheme="majorHAnsi" w:hAnsiTheme="majorHAnsi" w:cstheme="majorHAnsi"/>
                <w:sz w:val="22"/>
                <w:szCs w:val="22"/>
              </w:rPr>
              <w:t>iencia Nacional</w:t>
            </w:r>
            <w:r w:rsidR="00C14F8A" w:rsidRPr="00AE15DD">
              <w:rPr>
                <w:rFonts w:asciiTheme="majorHAnsi" w:hAnsiTheme="majorHAnsi" w:cstheme="majorHAnsi"/>
                <w:sz w:val="22"/>
                <w:szCs w:val="22"/>
              </w:rPr>
              <w:t xml:space="preserve"> (Medellín – 2008) </w:t>
            </w:r>
          </w:p>
          <w:p w:rsidR="00C14F8A" w:rsidRPr="00AE15DD" w:rsidRDefault="00AE15DD" w:rsidP="00C14F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Muestra de experiencias significativas (Institución Educativa Isabel la </w:t>
            </w:r>
            <w:proofErr w:type="spellStart"/>
            <w:r>
              <w:rPr>
                <w:rFonts w:asciiTheme="majorHAnsi" w:hAnsiTheme="majorHAnsi" w:cstheme="majorHAnsi"/>
                <w:sz w:val="22"/>
                <w:szCs w:val="22"/>
              </w:rPr>
              <w:t>Catolica</w:t>
            </w:r>
            <w:proofErr w:type="spellEnd"/>
            <w:r>
              <w:rPr>
                <w:rFonts w:asciiTheme="majorHAnsi" w:hAnsiTheme="majorHAnsi" w:cstheme="majorHAnsi"/>
                <w:sz w:val="22"/>
                <w:szCs w:val="22"/>
              </w:rPr>
              <w:t>)</w:t>
            </w:r>
          </w:p>
        </w:tc>
      </w:tr>
      <w:tr w:rsidR="00E52A47" w:rsidRPr="00AE15DD">
        <w:tc>
          <w:tcPr>
            <w:tcW w:w="8638" w:type="dxa"/>
            <w:gridSpan w:val="8"/>
          </w:tcPr>
          <w:p w:rsidR="00AE15DD" w:rsidRDefault="00E52A47" w:rsidP="00C14F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26. Producciones y publicaciones de la experiencia.</w:t>
            </w:r>
          </w:p>
          <w:p w:rsidR="00E52A47" w:rsidRPr="00AE15DD" w:rsidRDefault="00C14F8A" w:rsidP="00C14F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 xml:space="preserve">Con la  colaboración de nuestras asesoras,  mentoras permanentes de escuela virtual del Comité de Cafeteros de Caldas  y a la interacción con otras instituciones rurales a través de la </w:t>
            </w:r>
            <w:proofErr w:type="gramStart"/>
            <w:r w:rsidRPr="00AE15DD">
              <w:rPr>
                <w:rFonts w:asciiTheme="majorHAnsi" w:hAnsiTheme="majorHAnsi" w:cstheme="majorHAnsi"/>
                <w:color w:val="000000"/>
                <w:sz w:val="22"/>
                <w:szCs w:val="22"/>
              </w:rPr>
              <w:t>pagina</w:t>
            </w:r>
            <w:proofErr w:type="gramEnd"/>
            <w:r w:rsidRPr="00AE15DD">
              <w:rPr>
                <w:rFonts w:asciiTheme="majorHAnsi" w:hAnsiTheme="majorHAnsi" w:cstheme="majorHAnsi"/>
                <w:color w:val="000000"/>
                <w:sz w:val="22"/>
                <w:szCs w:val="22"/>
              </w:rPr>
              <w:t xml:space="preserve"> del comité se logro crear un herbario virtual en dicha pagina.</w:t>
            </w:r>
          </w:p>
        </w:tc>
      </w:tr>
      <w:tr w:rsidR="00E52A47" w:rsidRPr="00AE15DD">
        <w:tc>
          <w:tcPr>
            <w:tcW w:w="8638" w:type="dxa"/>
            <w:gridSpan w:val="8"/>
          </w:tcPr>
          <w:p w:rsidR="00091DC1" w:rsidRPr="00AE15DD" w:rsidRDefault="00E52A47"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 xml:space="preserve">27. Sistematización y socialización de la experiencia. </w:t>
            </w:r>
          </w:p>
          <w:p w:rsidR="00091DC1" w:rsidRPr="00AE15DD" w:rsidRDefault="00091DC1" w:rsidP="00091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Este proyecto ha sido socializado en diferentes eventos y espacios ambientales citados por secretaria de educación  y otras entidades ambientales. Se tuvo la oportunidad mostrar y socializar el proyecto en Estados Unidos</w:t>
            </w:r>
          </w:p>
          <w:p w:rsidR="00091DC1" w:rsidRPr="00AE15DD" w:rsidRDefault="00091DC1"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p>
        </w:tc>
      </w:tr>
      <w:tr w:rsidR="00E52A47" w:rsidRPr="00AE15DD">
        <w:tc>
          <w:tcPr>
            <w:tcW w:w="8638" w:type="dxa"/>
            <w:gridSpan w:val="8"/>
          </w:tcPr>
          <w:p w:rsidR="00E52A47" w:rsidRPr="00AE15DD" w:rsidRDefault="00E52A47" w:rsidP="00A90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D30067"/>
                <w:sz w:val="22"/>
                <w:szCs w:val="22"/>
              </w:rPr>
              <w:t>28. Aprendizajes.</w:t>
            </w:r>
          </w:p>
          <w:p w:rsidR="00091DC1" w:rsidRPr="00AE15DD" w:rsidRDefault="00091DC1" w:rsidP="00091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color w:val="000000"/>
                <w:sz w:val="22"/>
                <w:szCs w:val="22"/>
              </w:rPr>
              <w:t xml:space="preserve">- </w:t>
            </w:r>
            <w:r w:rsidRPr="00AE15DD">
              <w:rPr>
                <w:rFonts w:asciiTheme="majorHAnsi" w:hAnsiTheme="majorHAnsi" w:cstheme="majorHAnsi"/>
                <w:sz w:val="22"/>
                <w:szCs w:val="22"/>
              </w:rPr>
              <w:t>Se han desarrollado procesos de investigación y apropiación de la cultura tradicional campesina entorno al uso de plantas medicinales</w:t>
            </w:r>
            <w:proofErr w:type="gramStart"/>
            <w:r w:rsidRPr="00AE15DD">
              <w:rPr>
                <w:rFonts w:asciiTheme="majorHAnsi" w:hAnsiTheme="majorHAnsi" w:cstheme="majorHAnsi"/>
                <w:sz w:val="22"/>
                <w:szCs w:val="22"/>
              </w:rPr>
              <w:t>..</w:t>
            </w:r>
            <w:proofErr w:type="gramEnd"/>
          </w:p>
          <w:p w:rsidR="00091DC1" w:rsidRPr="00AE15DD" w:rsidRDefault="00091DC1" w:rsidP="00091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Se clarificaron y unificaron conceptos ambientales y de uso de las plantas medicinales.</w:t>
            </w:r>
          </w:p>
          <w:p w:rsidR="00091DC1" w:rsidRPr="00AE15DD" w:rsidRDefault="00091DC1" w:rsidP="00091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Se inicia un proceso de desarrollo de conciencia  ambiental en la comunidad.</w:t>
            </w:r>
          </w:p>
          <w:p w:rsidR="00091DC1" w:rsidRPr="00AE15DD" w:rsidRDefault="00091DC1" w:rsidP="00091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sz w:val="22"/>
                <w:szCs w:val="22"/>
              </w:rPr>
              <w:t>-Se tomo de nuevo el concepto de medicina orgánica y natural a partir de las plantas medicinales</w:t>
            </w:r>
          </w:p>
        </w:tc>
      </w:tr>
      <w:tr w:rsidR="00E52A47" w:rsidRPr="00AE15DD">
        <w:tc>
          <w:tcPr>
            <w:tcW w:w="8638" w:type="dxa"/>
            <w:gridSpan w:val="8"/>
          </w:tcPr>
          <w:p w:rsidR="00AE15DD" w:rsidRDefault="00E52A47" w:rsidP="00AE1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29. Acciones futuras</w:t>
            </w:r>
          </w:p>
          <w:p w:rsidR="00091DC1" w:rsidRPr="00AE15DD" w:rsidRDefault="00091DC1" w:rsidP="00AE15DD">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Afianzar en la comunidad el proyecto de plantas   medicinales “El Baúl de mi Abuelita””. </w:t>
            </w:r>
          </w:p>
          <w:p w:rsidR="00091DC1" w:rsidRPr="00AE15DD" w:rsidRDefault="00091DC1" w:rsidP="00AE15DD">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Continuar con el desarrollo y ejecución del proyecto.</w:t>
            </w:r>
          </w:p>
          <w:p w:rsidR="00091DC1" w:rsidRPr="00AE15DD" w:rsidRDefault="00091DC1" w:rsidP="00AE15DD">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E15DD">
              <w:rPr>
                <w:rFonts w:asciiTheme="majorHAnsi" w:hAnsiTheme="majorHAnsi" w:cstheme="majorHAnsi"/>
                <w:sz w:val="22"/>
                <w:szCs w:val="22"/>
              </w:rPr>
              <w:t xml:space="preserve">Elaborar productos comestibles a base de plantas medicinales. </w:t>
            </w:r>
          </w:p>
          <w:p w:rsidR="00091DC1" w:rsidRPr="00AE15DD" w:rsidRDefault="00BF7D74" w:rsidP="00AE15DD">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sz w:val="22"/>
                <w:szCs w:val="22"/>
              </w:rPr>
              <w:t xml:space="preserve">Desarrollar microempresa de plantas medicinales y </w:t>
            </w:r>
            <w:r w:rsidR="00AE15DD" w:rsidRPr="00AE15DD">
              <w:rPr>
                <w:rFonts w:asciiTheme="majorHAnsi" w:hAnsiTheme="majorHAnsi" w:cstheme="majorHAnsi"/>
                <w:sz w:val="22"/>
                <w:szCs w:val="22"/>
              </w:rPr>
              <w:t>aromáticas</w:t>
            </w:r>
            <w:r w:rsidRPr="00AE15DD">
              <w:rPr>
                <w:rFonts w:asciiTheme="majorHAnsi" w:hAnsiTheme="majorHAnsi" w:cstheme="majorHAnsi"/>
                <w:sz w:val="22"/>
                <w:szCs w:val="22"/>
              </w:rPr>
              <w:t>.</w:t>
            </w:r>
          </w:p>
        </w:tc>
      </w:tr>
      <w:tr w:rsidR="00E52A47" w:rsidRPr="00AE15DD">
        <w:tc>
          <w:tcPr>
            <w:tcW w:w="8638" w:type="dxa"/>
            <w:gridSpan w:val="8"/>
          </w:tcPr>
          <w:p w:rsidR="00BF7D74" w:rsidRPr="00AE15DD" w:rsidRDefault="00E52A47" w:rsidP="00AE1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 xml:space="preserve">30. Mecanismos e instrumentos que permiten replicar la experiencia. </w:t>
            </w:r>
          </w:p>
        </w:tc>
      </w:tr>
      <w:tr w:rsidR="00E52A47" w:rsidRPr="00AE15DD">
        <w:trPr>
          <w:trHeight w:val="247"/>
        </w:trPr>
        <w:tc>
          <w:tcPr>
            <w:tcW w:w="3794" w:type="dxa"/>
            <w:gridSpan w:val="3"/>
            <w:tcBorders>
              <w:bottom w:val="single" w:sz="4" w:space="0" w:color="000000" w:themeColor="text1"/>
            </w:tcBorders>
          </w:tcPr>
          <w:p w:rsidR="00E52A47" w:rsidRPr="00AE15DD" w:rsidRDefault="00E52A47">
            <w:pPr>
              <w:rPr>
                <w:rFonts w:asciiTheme="majorHAnsi" w:hAnsiTheme="majorHAnsi" w:cstheme="majorHAnsi"/>
                <w:color w:val="000000"/>
                <w:sz w:val="22"/>
                <w:szCs w:val="22"/>
              </w:rPr>
            </w:pPr>
            <w:r w:rsidRPr="00AE15DD">
              <w:rPr>
                <w:rFonts w:asciiTheme="majorHAnsi" w:hAnsiTheme="majorHAnsi" w:cstheme="majorHAnsi"/>
                <w:color w:val="000000"/>
                <w:sz w:val="22"/>
                <w:szCs w:val="22"/>
              </w:rPr>
              <w:t>1. Metodología definida y documentada</w:t>
            </w:r>
          </w:p>
        </w:tc>
        <w:tc>
          <w:tcPr>
            <w:tcW w:w="525" w:type="dxa"/>
            <w:tcBorders>
              <w:bottom w:val="single" w:sz="4" w:space="0" w:color="000000" w:themeColor="text1"/>
            </w:tcBorders>
          </w:tcPr>
          <w:p w:rsidR="00E52A47" w:rsidRPr="00AE15DD" w:rsidRDefault="00BF7D74">
            <w:pPr>
              <w:rPr>
                <w:rFonts w:asciiTheme="majorHAnsi" w:hAnsiTheme="majorHAnsi" w:cstheme="majorHAnsi"/>
                <w:color w:val="000000"/>
                <w:sz w:val="22"/>
                <w:szCs w:val="22"/>
              </w:rPr>
            </w:pPr>
            <w:r w:rsidRPr="00AE15DD">
              <w:rPr>
                <w:rFonts w:asciiTheme="majorHAnsi" w:hAnsiTheme="majorHAnsi" w:cstheme="majorHAnsi"/>
                <w:color w:val="000000"/>
                <w:sz w:val="22"/>
                <w:szCs w:val="22"/>
              </w:rPr>
              <w:t>x</w:t>
            </w:r>
          </w:p>
        </w:tc>
        <w:tc>
          <w:tcPr>
            <w:tcW w:w="3869" w:type="dxa"/>
            <w:gridSpan w:val="3"/>
            <w:tcBorders>
              <w:bottom w:val="single" w:sz="4" w:space="0" w:color="000000" w:themeColor="text1"/>
            </w:tcBorders>
          </w:tcPr>
          <w:p w:rsidR="00E52A47" w:rsidRPr="00AE15DD" w:rsidRDefault="00E52A47">
            <w:pPr>
              <w:rPr>
                <w:rFonts w:asciiTheme="majorHAnsi" w:hAnsiTheme="majorHAnsi" w:cstheme="majorHAnsi"/>
                <w:color w:val="000000"/>
                <w:sz w:val="22"/>
                <w:szCs w:val="22"/>
              </w:rPr>
            </w:pPr>
            <w:r w:rsidRPr="00AE15DD">
              <w:rPr>
                <w:rFonts w:asciiTheme="majorHAnsi" w:hAnsiTheme="majorHAnsi" w:cstheme="majorHAnsi"/>
                <w:color w:val="000000"/>
                <w:sz w:val="22"/>
                <w:szCs w:val="22"/>
              </w:rPr>
              <w:t>3. Manuales o guías</w:t>
            </w:r>
          </w:p>
          <w:p w:rsidR="00E52A47" w:rsidRPr="00AE15DD" w:rsidRDefault="00E52A47">
            <w:pPr>
              <w:rPr>
                <w:rFonts w:asciiTheme="majorHAnsi" w:hAnsiTheme="majorHAnsi" w:cstheme="majorHAnsi"/>
                <w:color w:val="000000"/>
                <w:sz w:val="22"/>
                <w:szCs w:val="22"/>
              </w:rPr>
            </w:pPr>
          </w:p>
        </w:tc>
        <w:tc>
          <w:tcPr>
            <w:tcW w:w="450" w:type="dxa"/>
            <w:tcBorders>
              <w:bottom w:val="single" w:sz="4" w:space="0" w:color="000000" w:themeColor="text1"/>
            </w:tcBorders>
          </w:tcPr>
          <w:p w:rsidR="00E52A47" w:rsidRPr="00AE15DD" w:rsidRDefault="00BF7D74">
            <w:pPr>
              <w:rPr>
                <w:rFonts w:asciiTheme="majorHAnsi" w:hAnsiTheme="majorHAnsi" w:cstheme="majorHAnsi"/>
                <w:color w:val="000000"/>
                <w:sz w:val="22"/>
                <w:szCs w:val="22"/>
              </w:rPr>
            </w:pPr>
            <w:r w:rsidRPr="00AE15DD">
              <w:rPr>
                <w:rFonts w:asciiTheme="majorHAnsi" w:hAnsiTheme="majorHAnsi" w:cstheme="majorHAnsi"/>
                <w:color w:val="000000"/>
                <w:sz w:val="22"/>
                <w:szCs w:val="22"/>
              </w:rPr>
              <w:t>x</w:t>
            </w:r>
          </w:p>
        </w:tc>
      </w:tr>
      <w:tr w:rsidR="00E52A47" w:rsidRPr="00AE15DD">
        <w:trPr>
          <w:trHeight w:val="246"/>
        </w:trPr>
        <w:tc>
          <w:tcPr>
            <w:tcW w:w="3794" w:type="dxa"/>
            <w:gridSpan w:val="3"/>
            <w:tcBorders>
              <w:bottom w:val="single" w:sz="4" w:space="0" w:color="000000" w:themeColor="text1"/>
            </w:tcBorders>
          </w:tcPr>
          <w:p w:rsidR="00E52A47" w:rsidRPr="00AE15DD" w:rsidRDefault="00E52A47">
            <w:pPr>
              <w:rPr>
                <w:rFonts w:asciiTheme="majorHAnsi" w:hAnsiTheme="majorHAnsi" w:cstheme="majorHAnsi"/>
                <w:color w:val="000000"/>
                <w:sz w:val="22"/>
                <w:szCs w:val="22"/>
              </w:rPr>
            </w:pPr>
            <w:r w:rsidRPr="00AE15DD">
              <w:rPr>
                <w:rFonts w:asciiTheme="majorHAnsi" w:hAnsiTheme="majorHAnsi" w:cstheme="majorHAnsi"/>
                <w:color w:val="000000"/>
                <w:sz w:val="22"/>
                <w:szCs w:val="22"/>
              </w:rPr>
              <w:t>2. Materiales e instrumentos de apoyo para la ejecución.</w:t>
            </w:r>
          </w:p>
        </w:tc>
        <w:tc>
          <w:tcPr>
            <w:tcW w:w="525" w:type="dxa"/>
            <w:tcBorders>
              <w:bottom w:val="single" w:sz="4" w:space="0" w:color="000000" w:themeColor="text1"/>
            </w:tcBorders>
          </w:tcPr>
          <w:p w:rsidR="00E52A47" w:rsidRPr="00AE15DD" w:rsidRDefault="00BF7D74">
            <w:pPr>
              <w:rPr>
                <w:rFonts w:asciiTheme="majorHAnsi" w:hAnsiTheme="majorHAnsi" w:cstheme="majorHAnsi"/>
                <w:color w:val="000000"/>
                <w:sz w:val="22"/>
                <w:szCs w:val="22"/>
              </w:rPr>
            </w:pPr>
            <w:r w:rsidRPr="00AE15DD">
              <w:rPr>
                <w:rFonts w:asciiTheme="majorHAnsi" w:hAnsiTheme="majorHAnsi" w:cstheme="majorHAnsi"/>
                <w:color w:val="000000"/>
                <w:sz w:val="22"/>
                <w:szCs w:val="22"/>
              </w:rPr>
              <w:t>x</w:t>
            </w:r>
          </w:p>
        </w:tc>
        <w:tc>
          <w:tcPr>
            <w:tcW w:w="3869" w:type="dxa"/>
            <w:gridSpan w:val="3"/>
            <w:tcBorders>
              <w:bottom w:val="single" w:sz="4" w:space="0" w:color="000000" w:themeColor="text1"/>
            </w:tcBorders>
          </w:tcPr>
          <w:p w:rsidR="00E52A47" w:rsidRPr="00AE15DD" w:rsidRDefault="00E52A47">
            <w:pPr>
              <w:rPr>
                <w:rFonts w:asciiTheme="majorHAnsi" w:hAnsiTheme="majorHAnsi" w:cstheme="majorHAnsi"/>
                <w:color w:val="000000"/>
                <w:sz w:val="22"/>
                <w:szCs w:val="22"/>
              </w:rPr>
            </w:pPr>
            <w:r w:rsidRPr="00AE15DD">
              <w:rPr>
                <w:rFonts w:asciiTheme="majorHAnsi" w:hAnsiTheme="majorHAnsi" w:cstheme="majorHAnsi"/>
                <w:color w:val="000000"/>
                <w:sz w:val="22"/>
                <w:szCs w:val="22"/>
              </w:rPr>
              <w:t>4. Procesos de capacitación sobre la metodología y el uso de materiales</w:t>
            </w:r>
          </w:p>
        </w:tc>
        <w:tc>
          <w:tcPr>
            <w:tcW w:w="450" w:type="dxa"/>
            <w:tcBorders>
              <w:bottom w:val="single" w:sz="4" w:space="0" w:color="000000" w:themeColor="text1"/>
            </w:tcBorders>
          </w:tcPr>
          <w:p w:rsidR="00E52A47" w:rsidRPr="00AE15DD" w:rsidRDefault="00BF7D74">
            <w:pPr>
              <w:rPr>
                <w:rFonts w:asciiTheme="majorHAnsi" w:hAnsiTheme="majorHAnsi" w:cstheme="majorHAnsi"/>
                <w:color w:val="000000"/>
                <w:sz w:val="22"/>
                <w:szCs w:val="22"/>
              </w:rPr>
            </w:pPr>
            <w:r w:rsidRPr="00AE15DD">
              <w:rPr>
                <w:rFonts w:asciiTheme="majorHAnsi" w:hAnsiTheme="majorHAnsi" w:cstheme="majorHAnsi"/>
                <w:color w:val="000000"/>
                <w:sz w:val="22"/>
                <w:szCs w:val="22"/>
              </w:rPr>
              <w:t>x</w:t>
            </w:r>
          </w:p>
        </w:tc>
      </w:tr>
      <w:tr w:rsidR="000B016D" w:rsidRPr="00AE15DD">
        <w:tc>
          <w:tcPr>
            <w:tcW w:w="2943" w:type="dxa"/>
            <w:gridSpan w:val="2"/>
          </w:tcPr>
          <w:p w:rsidR="000B016D" w:rsidRPr="00AE15DD" w:rsidRDefault="000B01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D30067"/>
                <w:sz w:val="22"/>
                <w:szCs w:val="22"/>
              </w:rPr>
            </w:pPr>
            <w:r w:rsidRPr="00AE15DD">
              <w:rPr>
                <w:rFonts w:asciiTheme="majorHAnsi" w:hAnsiTheme="majorHAnsi" w:cstheme="majorHAnsi"/>
                <w:color w:val="D30067"/>
                <w:sz w:val="22"/>
                <w:szCs w:val="22"/>
              </w:rPr>
              <w:t>31. Fecha de diligenciamiento.</w:t>
            </w:r>
          </w:p>
        </w:tc>
        <w:tc>
          <w:tcPr>
            <w:tcW w:w="1376" w:type="dxa"/>
            <w:gridSpan w:val="2"/>
          </w:tcPr>
          <w:p w:rsidR="000B016D" w:rsidRPr="00AE15DD" w:rsidRDefault="000B01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Año:</w:t>
            </w:r>
            <w:r w:rsidR="00BF7D74" w:rsidRPr="00AE15DD">
              <w:rPr>
                <w:rFonts w:asciiTheme="majorHAnsi" w:hAnsiTheme="majorHAnsi" w:cstheme="majorHAnsi"/>
                <w:color w:val="000000"/>
                <w:sz w:val="22"/>
                <w:szCs w:val="22"/>
              </w:rPr>
              <w:t xml:space="preserve"> 2.011</w:t>
            </w:r>
          </w:p>
        </w:tc>
        <w:tc>
          <w:tcPr>
            <w:tcW w:w="2159" w:type="dxa"/>
            <w:gridSpan w:val="2"/>
          </w:tcPr>
          <w:p w:rsidR="000B016D" w:rsidRPr="00AE15DD" w:rsidRDefault="000B01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E15DD">
              <w:rPr>
                <w:rFonts w:asciiTheme="majorHAnsi" w:hAnsiTheme="majorHAnsi" w:cstheme="majorHAnsi"/>
                <w:color w:val="000000"/>
                <w:sz w:val="22"/>
                <w:szCs w:val="22"/>
              </w:rPr>
              <w:t>Mes:</w:t>
            </w:r>
            <w:r w:rsidR="00BF7D74" w:rsidRPr="00AE15DD">
              <w:rPr>
                <w:rFonts w:asciiTheme="majorHAnsi" w:hAnsiTheme="majorHAnsi" w:cstheme="majorHAnsi"/>
                <w:color w:val="000000"/>
                <w:sz w:val="22"/>
                <w:szCs w:val="22"/>
              </w:rPr>
              <w:t xml:space="preserve"> julio</w:t>
            </w:r>
          </w:p>
        </w:tc>
        <w:tc>
          <w:tcPr>
            <w:tcW w:w="2160" w:type="dxa"/>
            <w:gridSpan w:val="2"/>
          </w:tcPr>
          <w:p w:rsidR="000B016D" w:rsidRPr="00AE15DD" w:rsidRDefault="000B016D" w:rsidP="00AE15DD">
            <w:pPr>
              <w:rPr>
                <w:rFonts w:asciiTheme="majorHAnsi" w:hAnsiTheme="majorHAnsi" w:cstheme="majorHAnsi"/>
                <w:sz w:val="22"/>
                <w:szCs w:val="22"/>
              </w:rPr>
            </w:pPr>
            <w:r w:rsidRPr="00AE15DD">
              <w:rPr>
                <w:rFonts w:asciiTheme="majorHAnsi" w:hAnsiTheme="majorHAnsi" w:cstheme="majorHAnsi"/>
                <w:color w:val="000000"/>
                <w:sz w:val="22"/>
                <w:szCs w:val="22"/>
              </w:rPr>
              <w:t>Día:</w:t>
            </w:r>
            <w:r w:rsidR="00BF7D74" w:rsidRPr="00AE15DD">
              <w:rPr>
                <w:rFonts w:asciiTheme="majorHAnsi" w:hAnsiTheme="majorHAnsi" w:cstheme="majorHAnsi"/>
                <w:color w:val="000000"/>
                <w:sz w:val="22"/>
                <w:szCs w:val="22"/>
              </w:rPr>
              <w:t xml:space="preserve"> 2</w:t>
            </w:r>
            <w:r w:rsidR="00AE15DD">
              <w:rPr>
                <w:rFonts w:asciiTheme="majorHAnsi" w:hAnsiTheme="majorHAnsi" w:cstheme="majorHAnsi"/>
                <w:color w:val="000000"/>
                <w:sz w:val="22"/>
                <w:szCs w:val="22"/>
              </w:rPr>
              <w:t>7</w:t>
            </w:r>
          </w:p>
        </w:tc>
      </w:tr>
    </w:tbl>
    <w:p w:rsidR="00A905C9" w:rsidRPr="00AE15DD" w:rsidRDefault="000B016D" w:rsidP="00A905C9">
      <w:pPr>
        <w:rPr>
          <w:rFonts w:asciiTheme="majorHAnsi" w:hAnsiTheme="majorHAnsi" w:cstheme="majorHAnsi"/>
          <w:color w:val="FFFFFF"/>
          <w:sz w:val="22"/>
          <w:szCs w:val="22"/>
        </w:rPr>
      </w:pPr>
      <w:r w:rsidRPr="00AE15DD">
        <w:rPr>
          <w:rFonts w:asciiTheme="majorHAnsi" w:hAnsiTheme="majorHAnsi" w:cstheme="majorHAnsi"/>
          <w:color w:val="D30067"/>
          <w:sz w:val="22"/>
          <w:szCs w:val="22"/>
        </w:rPr>
        <w:lastRenderedPageBreak/>
        <w:t>Fuente: Ministerio de Educación Nacional. Documento ajustado.</w:t>
      </w:r>
    </w:p>
    <w:sectPr w:rsidR="00A905C9" w:rsidRPr="00AE15DD" w:rsidSect="00A905C9">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68CB"/>
    <w:multiLevelType w:val="hybridMultilevel"/>
    <w:tmpl w:val="3A867FB2"/>
    <w:lvl w:ilvl="0" w:tplc="5CF496B6">
      <w:start w:val="22"/>
      <w:numFmt w:val="bullet"/>
      <w:lvlText w:val="-"/>
      <w:lvlJc w:val="left"/>
      <w:pPr>
        <w:ind w:left="644" w:hanging="360"/>
      </w:pPr>
      <w:rPr>
        <w:rFonts w:ascii="Arial Narrow" w:eastAsiaTheme="minorHAnsi" w:hAnsi="Arial Narrow" w:cs="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9D6411"/>
    <w:multiLevelType w:val="hybridMultilevel"/>
    <w:tmpl w:val="3E86FB3A"/>
    <w:lvl w:ilvl="0" w:tplc="6AA6D250">
      <w:start w:val="1"/>
      <w:numFmt w:val="bullet"/>
      <w:lvlText w:val=""/>
      <w:lvlJc w:val="left"/>
      <w:pPr>
        <w:tabs>
          <w:tab w:val="num" w:pos="720"/>
        </w:tabs>
        <w:ind w:left="720" w:hanging="360"/>
      </w:pPr>
      <w:rPr>
        <w:rFonts w:ascii="Wingdings" w:hAnsi="Wingdings" w:hint="default"/>
      </w:rPr>
    </w:lvl>
    <w:lvl w:ilvl="1" w:tplc="F9ACF6A8" w:tentative="1">
      <w:start w:val="1"/>
      <w:numFmt w:val="bullet"/>
      <w:lvlText w:val=""/>
      <w:lvlJc w:val="left"/>
      <w:pPr>
        <w:tabs>
          <w:tab w:val="num" w:pos="1440"/>
        </w:tabs>
        <w:ind w:left="1440" w:hanging="360"/>
      </w:pPr>
      <w:rPr>
        <w:rFonts w:ascii="Wingdings" w:hAnsi="Wingdings" w:hint="default"/>
      </w:rPr>
    </w:lvl>
    <w:lvl w:ilvl="2" w:tplc="12385724" w:tentative="1">
      <w:start w:val="1"/>
      <w:numFmt w:val="bullet"/>
      <w:lvlText w:val=""/>
      <w:lvlJc w:val="left"/>
      <w:pPr>
        <w:tabs>
          <w:tab w:val="num" w:pos="2160"/>
        </w:tabs>
        <w:ind w:left="2160" w:hanging="360"/>
      </w:pPr>
      <w:rPr>
        <w:rFonts w:ascii="Wingdings" w:hAnsi="Wingdings" w:hint="default"/>
      </w:rPr>
    </w:lvl>
    <w:lvl w:ilvl="3" w:tplc="6588AD4E" w:tentative="1">
      <w:start w:val="1"/>
      <w:numFmt w:val="bullet"/>
      <w:lvlText w:val=""/>
      <w:lvlJc w:val="left"/>
      <w:pPr>
        <w:tabs>
          <w:tab w:val="num" w:pos="2880"/>
        </w:tabs>
        <w:ind w:left="2880" w:hanging="360"/>
      </w:pPr>
      <w:rPr>
        <w:rFonts w:ascii="Wingdings" w:hAnsi="Wingdings" w:hint="default"/>
      </w:rPr>
    </w:lvl>
    <w:lvl w:ilvl="4" w:tplc="2FA6668C" w:tentative="1">
      <w:start w:val="1"/>
      <w:numFmt w:val="bullet"/>
      <w:lvlText w:val=""/>
      <w:lvlJc w:val="left"/>
      <w:pPr>
        <w:tabs>
          <w:tab w:val="num" w:pos="3600"/>
        </w:tabs>
        <w:ind w:left="3600" w:hanging="360"/>
      </w:pPr>
      <w:rPr>
        <w:rFonts w:ascii="Wingdings" w:hAnsi="Wingdings" w:hint="default"/>
      </w:rPr>
    </w:lvl>
    <w:lvl w:ilvl="5" w:tplc="835E17C6" w:tentative="1">
      <w:start w:val="1"/>
      <w:numFmt w:val="bullet"/>
      <w:lvlText w:val=""/>
      <w:lvlJc w:val="left"/>
      <w:pPr>
        <w:tabs>
          <w:tab w:val="num" w:pos="4320"/>
        </w:tabs>
        <w:ind w:left="4320" w:hanging="360"/>
      </w:pPr>
      <w:rPr>
        <w:rFonts w:ascii="Wingdings" w:hAnsi="Wingdings" w:hint="default"/>
      </w:rPr>
    </w:lvl>
    <w:lvl w:ilvl="6" w:tplc="62B8A7DE" w:tentative="1">
      <w:start w:val="1"/>
      <w:numFmt w:val="bullet"/>
      <w:lvlText w:val=""/>
      <w:lvlJc w:val="left"/>
      <w:pPr>
        <w:tabs>
          <w:tab w:val="num" w:pos="5040"/>
        </w:tabs>
        <w:ind w:left="5040" w:hanging="360"/>
      </w:pPr>
      <w:rPr>
        <w:rFonts w:ascii="Wingdings" w:hAnsi="Wingdings" w:hint="default"/>
      </w:rPr>
    </w:lvl>
    <w:lvl w:ilvl="7" w:tplc="97BEDC0A" w:tentative="1">
      <w:start w:val="1"/>
      <w:numFmt w:val="bullet"/>
      <w:lvlText w:val=""/>
      <w:lvlJc w:val="left"/>
      <w:pPr>
        <w:tabs>
          <w:tab w:val="num" w:pos="5760"/>
        </w:tabs>
        <w:ind w:left="5760" w:hanging="360"/>
      </w:pPr>
      <w:rPr>
        <w:rFonts w:ascii="Wingdings" w:hAnsi="Wingdings" w:hint="default"/>
      </w:rPr>
    </w:lvl>
    <w:lvl w:ilvl="8" w:tplc="F9C20FCE" w:tentative="1">
      <w:start w:val="1"/>
      <w:numFmt w:val="bullet"/>
      <w:lvlText w:val=""/>
      <w:lvlJc w:val="left"/>
      <w:pPr>
        <w:tabs>
          <w:tab w:val="num" w:pos="6480"/>
        </w:tabs>
        <w:ind w:left="6480" w:hanging="360"/>
      </w:pPr>
      <w:rPr>
        <w:rFonts w:ascii="Wingdings" w:hAnsi="Wingdings" w:hint="default"/>
      </w:rPr>
    </w:lvl>
  </w:abstractNum>
  <w:abstractNum w:abstractNumId="2">
    <w:nsid w:val="106402F8"/>
    <w:multiLevelType w:val="hybridMultilevel"/>
    <w:tmpl w:val="26D4F8C0"/>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8677F1F"/>
    <w:multiLevelType w:val="hybridMultilevel"/>
    <w:tmpl w:val="59047C52"/>
    <w:lvl w:ilvl="0" w:tplc="B7247A8E">
      <w:start w:val="1"/>
      <w:numFmt w:val="bullet"/>
      <w:lvlText w:val=""/>
      <w:lvlJc w:val="left"/>
      <w:pPr>
        <w:tabs>
          <w:tab w:val="num" w:pos="720"/>
        </w:tabs>
        <w:ind w:left="720" w:hanging="360"/>
      </w:pPr>
      <w:rPr>
        <w:rFonts w:ascii="Wingdings" w:hAnsi="Wingdings" w:hint="default"/>
      </w:rPr>
    </w:lvl>
    <w:lvl w:ilvl="1" w:tplc="38C43336" w:tentative="1">
      <w:start w:val="1"/>
      <w:numFmt w:val="bullet"/>
      <w:lvlText w:val=""/>
      <w:lvlJc w:val="left"/>
      <w:pPr>
        <w:tabs>
          <w:tab w:val="num" w:pos="1440"/>
        </w:tabs>
        <w:ind w:left="1440" w:hanging="360"/>
      </w:pPr>
      <w:rPr>
        <w:rFonts w:ascii="Wingdings" w:hAnsi="Wingdings" w:hint="default"/>
      </w:rPr>
    </w:lvl>
    <w:lvl w:ilvl="2" w:tplc="EA10E4FE" w:tentative="1">
      <w:start w:val="1"/>
      <w:numFmt w:val="bullet"/>
      <w:lvlText w:val=""/>
      <w:lvlJc w:val="left"/>
      <w:pPr>
        <w:tabs>
          <w:tab w:val="num" w:pos="2160"/>
        </w:tabs>
        <w:ind w:left="2160" w:hanging="360"/>
      </w:pPr>
      <w:rPr>
        <w:rFonts w:ascii="Wingdings" w:hAnsi="Wingdings" w:hint="default"/>
      </w:rPr>
    </w:lvl>
    <w:lvl w:ilvl="3" w:tplc="77F0C0BC" w:tentative="1">
      <w:start w:val="1"/>
      <w:numFmt w:val="bullet"/>
      <w:lvlText w:val=""/>
      <w:lvlJc w:val="left"/>
      <w:pPr>
        <w:tabs>
          <w:tab w:val="num" w:pos="2880"/>
        </w:tabs>
        <w:ind w:left="2880" w:hanging="360"/>
      </w:pPr>
      <w:rPr>
        <w:rFonts w:ascii="Wingdings" w:hAnsi="Wingdings" w:hint="default"/>
      </w:rPr>
    </w:lvl>
    <w:lvl w:ilvl="4" w:tplc="8A3CA538" w:tentative="1">
      <w:start w:val="1"/>
      <w:numFmt w:val="bullet"/>
      <w:lvlText w:val=""/>
      <w:lvlJc w:val="left"/>
      <w:pPr>
        <w:tabs>
          <w:tab w:val="num" w:pos="3600"/>
        </w:tabs>
        <w:ind w:left="3600" w:hanging="360"/>
      </w:pPr>
      <w:rPr>
        <w:rFonts w:ascii="Wingdings" w:hAnsi="Wingdings" w:hint="default"/>
      </w:rPr>
    </w:lvl>
    <w:lvl w:ilvl="5" w:tplc="D8222E92" w:tentative="1">
      <w:start w:val="1"/>
      <w:numFmt w:val="bullet"/>
      <w:lvlText w:val=""/>
      <w:lvlJc w:val="left"/>
      <w:pPr>
        <w:tabs>
          <w:tab w:val="num" w:pos="4320"/>
        </w:tabs>
        <w:ind w:left="4320" w:hanging="360"/>
      </w:pPr>
      <w:rPr>
        <w:rFonts w:ascii="Wingdings" w:hAnsi="Wingdings" w:hint="default"/>
      </w:rPr>
    </w:lvl>
    <w:lvl w:ilvl="6" w:tplc="1BD2B732" w:tentative="1">
      <w:start w:val="1"/>
      <w:numFmt w:val="bullet"/>
      <w:lvlText w:val=""/>
      <w:lvlJc w:val="left"/>
      <w:pPr>
        <w:tabs>
          <w:tab w:val="num" w:pos="5040"/>
        </w:tabs>
        <w:ind w:left="5040" w:hanging="360"/>
      </w:pPr>
      <w:rPr>
        <w:rFonts w:ascii="Wingdings" w:hAnsi="Wingdings" w:hint="default"/>
      </w:rPr>
    </w:lvl>
    <w:lvl w:ilvl="7" w:tplc="A7367750" w:tentative="1">
      <w:start w:val="1"/>
      <w:numFmt w:val="bullet"/>
      <w:lvlText w:val=""/>
      <w:lvlJc w:val="left"/>
      <w:pPr>
        <w:tabs>
          <w:tab w:val="num" w:pos="5760"/>
        </w:tabs>
        <w:ind w:left="5760" w:hanging="360"/>
      </w:pPr>
      <w:rPr>
        <w:rFonts w:ascii="Wingdings" w:hAnsi="Wingdings" w:hint="default"/>
      </w:rPr>
    </w:lvl>
    <w:lvl w:ilvl="8" w:tplc="BF6625D8" w:tentative="1">
      <w:start w:val="1"/>
      <w:numFmt w:val="bullet"/>
      <w:lvlText w:val=""/>
      <w:lvlJc w:val="left"/>
      <w:pPr>
        <w:tabs>
          <w:tab w:val="num" w:pos="6480"/>
        </w:tabs>
        <w:ind w:left="6480" w:hanging="360"/>
      </w:pPr>
      <w:rPr>
        <w:rFonts w:ascii="Wingdings" w:hAnsi="Wingdings" w:hint="default"/>
      </w:rPr>
    </w:lvl>
  </w:abstractNum>
  <w:abstractNum w:abstractNumId="4">
    <w:nsid w:val="66546DAA"/>
    <w:multiLevelType w:val="hybridMultilevel"/>
    <w:tmpl w:val="A0542D8C"/>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BBC4B8E"/>
    <w:multiLevelType w:val="hybridMultilevel"/>
    <w:tmpl w:val="7B700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9F86EA4"/>
    <w:multiLevelType w:val="hybridMultilevel"/>
    <w:tmpl w:val="9496A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C9"/>
    <w:rsid w:val="00091DC1"/>
    <w:rsid w:val="000B016D"/>
    <w:rsid w:val="001B0B1B"/>
    <w:rsid w:val="001F37D9"/>
    <w:rsid w:val="002E79ED"/>
    <w:rsid w:val="00383677"/>
    <w:rsid w:val="003B3372"/>
    <w:rsid w:val="00501353"/>
    <w:rsid w:val="005D7916"/>
    <w:rsid w:val="00802CED"/>
    <w:rsid w:val="008B7CA1"/>
    <w:rsid w:val="008E1048"/>
    <w:rsid w:val="00910EBE"/>
    <w:rsid w:val="009439AF"/>
    <w:rsid w:val="009B44E9"/>
    <w:rsid w:val="00A905C9"/>
    <w:rsid w:val="00AE15DD"/>
    <w:rsid w:val="00B2075C"/>
    <w:rsid w:val="00B20883"/>
    <w:rsid w:val="00BF7D74"/>
    <w:rsid w:val="00C14F8A"/>
    <w:rsid w:val="00CB2F18"/>
    <w:rsid w:val="00D54363"/>
    <w:rsid w:val="00D5727A"/>
    <w:rsid w:val="00DB6D4E"/>
    <w:rsid w:val="00DD598C"/>
    <w:rsid w:val="00E27C24"/>
    <w:rsid w:val="00E52A47"/>
    <w:rsid w:val="00FA249C"/>
    <w:rsid w:val="00FA4E4A"/>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D0"/>
  </w:style>
  <w:style w:type="paragraph" w:styleId="Ttulo1">
    <w:name w:val="heading 1"/>
    <w:basedOn w:val="Normal"/>
    <w:next w:val="Normal"/>
    <w:link w:val="Ttulo1Car"/>
    <w:uiPriority w:val="9"/>
    <w:qFormat/>
    <w:rsid w:val="00B444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qFormat/>
    <w:rsid w:val="00B4446C"/>
    <w:rPr>
      <w:color w:val="auto"/>
      <w:sz w:val="28"/>
    </w:rPr>
  </w:style>
  <w:style w:type="character" w:customStyle="1" w:styleId="Ttulo1Car">
    <w:name w:val="Título 1 Car"/>
    <w:basedOn w:val="Fuentedeprrafopredeter"/>
    <w:link w:val="Ttulo1"/>
    <w:uiPriority w:val="9"/>
    <w:rsid w:val="00B4446C"/>
    <w:rPr>
      <w:rFonts w:asciiTheme="majorHAnsi" w:eastAsiaTheme="majorEastAsia" w:hAnsiTheme="majorHAnsi" w:cstheme="majorBidi"/>
      <w:b/>
      <w:bCs/>
      <w:color w:val="345A8A" w:themeColor="accent1" w:themeShade="B5"/>
      <w:sz w:val="32"/>
      <w:szCs w:val="32"/>
    </w:rPr>
  </w:style>
  <w:style w:type="table" w:styleId="Tablaconcuadrcula">
    <w:name w:val="Table Grid"/>
    <w:basedOn w:val="Tablanormal"/>
    <w:uiPriority w:val="59"/>
    <w:rsid w:val="00A905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52A47"/>
    <w:pPr>
      <w:ind w:left="720"/>
      <w:contextualSpacing/>
    </w:pPr>
  </w:style>
  <w:style w:type="paragraph" w:styleId="Textoindependiente">
    <w:name w:val="Body Text"/>
    <w:basedOn w:val="Normal"/>
    <w:link w:val="TextoindependienteCar"/>
    <w:semiHidden/>
    <w:rsid w:val="00D5727A"/>
    <w:pPr>
      <w:spacing w:after="120"/>
    </w:pPr>
    <w:rPr>
      <w:rFonts w:ascii="Times New Roman" w:eastAsia="Times New Roman" w:hAnsi="Times New Roman" w:cs="Times New Roman"/>
      <w:lang w:val="es-MX" w:eastAsia="es-MX"/>
    </w:rPr>
  </w:style>
  <w:style w:type="character" w:customStyle="1" w:styleId="TextoindependienteCar">
    <w:name w:val="Texto independiente Car"/>
    <w:basedOn w:val="Fuentedeprrafopredeter"/>
    <w:link w:val="Textoindependiente"/>
    <w:semiHidden/>
    <w:rsid w:val="00D5727A"/>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D0"/>
  </w:style>
  <w:style w:type="paragraph" w:styleId="Ttulo1">
    <w:name w:val="heading 1"/>
    <w:basedOn w:val="Normal"/>
    <w:next w:val="Normal"/>
    <w:link w:val="Ttulo1Car"/>
    <w:uiPriority w:val="9"/>
    <w:qFormat/>
    <w:rsid w:val="00B444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qFormat/>
    <w:rsid w:val="00B4446C"/>
    <w:rPr>
      <w:color w:val="auto"/>
      <w:sz w:val="28"/>
    </w:rPr>
  </w:style>
  <w:style w:type="character" w:customStyle="1" w:styleId="Ttulo1Car">
    <w:name w:val="Título 1 Car"/>
    <w:basedOn w:val="Fuentedeprrafopredeter"/>
    <w:link w:val="Ttulo1"/>
    <w:uiPriority w:val="9"/>
    <w:rsid w:val="00B4446C"/>
    <w:rPr>
      <w:rFonts w:asciiTheme="majorHAnsi" w:eastAsiaTheme="majorEastAsia" w:hAnsiTheme="majorHAnsi" w:cstheme="majorBidi"/>
      <w:b/>
      <w:bCs/>
      <w:color w:val="345A8A" w:themeColor="accent1" w:themeShade="B5"/>
      <w:sz w:val="32"/>
      <w:szCs w:val="32"/>
    </w:rPr>
  </w:style>
  <w:style w:type="table" w:styleId="Tablaconcuadrcula">
    <w:name w:val="Table Grid"/>
    <w:basedOn w:val="Tablanormal"/>
    <w:uiPriority w:val="59"/>
    <w:rsid w:val="00A905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52A47"/>
    <w:pPr>
      <w:ind w:left="720"/>
      <w:contextualSpacing/>
    </w:pPr>
  </w:style>
  <w:style w:type="paragraph" w:styleId="Textoindependiente">
    <w:name w:val="Body Text"/>
    <w:basedOn w:val="Normal"/>
    <w:link w:val="TextoindependienteCar"/>
    <w:semiHidden/>
    <w:rsid w:val="00D5727A"/>
    <w:pPr>
      <w:spacing w:after="120"/>
    </w:pPr>
    <w:rPr>
      <w:rFonts w:ascii="Times New Roman" w:eastAsia="Times New Roman" w:hAnsi="Times New Roman" w:cs="Times New Roman"/>
      <w:lang w:val="es-MX" w:eastAsia="es-MX"/>
    </w:rPr>
  </w:style>
  <w:style w:type="character" w:customStyle="1" w:styleId="TextoindependienteCar">
    <w:name w:val="Texto independiente Car"/>
    <w:basedOn w:val="Fuentedeprrafopredeter"/>
    <w:link w:val="Textoindependiente"/>
    <w:semiHidden/>
    <w:rsid w:val="00D5727A"/>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C141-DB0C-412A-81F1-8F36A08A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MAURO</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Mauricio Castillo Varela</dc:creator>
  <cp:lastModifiedBy>Acer</cp:lastModifiedBy>
  <cp:revision>2</cp:revision>
  <dcterms:created xsi:type="dcterms:W3CDTF">2011-07-29T00:06:00Z</dcterms:created>
  <dcterms:modified xsi:type="dcterms:W3CDTF">2011-07-29T00:06:00Z</dcterms:modified>
</cp:coreProperties>
</file>